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Pr="000856CC" w:rsidRDefault="00664AC4" w:rsidP="000856CC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0856CC">
        <w:rPr>
          <w:rFonts w:ascii="Tahoma" w:hAnsi="Tahoma" w:cs="Tahoma"/>
          <w:b/>
          <w:sz w:val="24"/>
          <w:szCs w:val="24"/>
        </w:rPr>
        <w:t>Приложение 1</w:t>
      </w:r>
    </w:p>
    <w:p w:rsidR="00664AC4" w:rsidRDefault="00664AC4" w:rsidP="007E5DB5">
      <w:pPr>
        <w:rPr>
          <w:b/>
          <w:sz w:val="26"/>
          <w:szCs w:val="26"/>
        </w:rPr>
      </w:pPr>
    </w:p>
    <w:tbl>
      <w:tblPr>
        <w:tblStyle w:val="a5"/>
        <w:tblW w:w="10865" w:type="dxa"/>
        <w:jc w:val="center"/>
        <w:tblInd w:w="-176" w:type="dxa"/>
        <w:tblLook w:val="04A0" w:firstRow="1" w:lastRow="0" w:firstColumn="1" w:lastColumn="0" w:noHBand="0" w:noVBand="1"/>
      </w:tblPr>
      <w:tblGrid>
        <w:gridCol w:w="591"/>
        <w:gridCol w:w="2461"/>
        <w:gridCol w:w="1764"/>
        <w:gridCol w:w="2197"/>
        <w:gridCol w:w="1610"/>
        <w:gridCol w:w="2242"/>
      </w:tblGrid>
      <w:tr w:rsidR="0098084A" w:rsidRPr="00075A6F" w:rsidTr="0098084A">
        <w:trPr>
          <w:jc w:val="center"/>
        </w:trPr>
        <w:tc>
          <w:tcPr>
            <w:tcW w:w="591" w:type="dxa"/>
            <w:vAlign w:val="center"/>
          </w:tcPr>
          <w:p w:rsidR="0098084A" w:rsidRPr="00075A6F" w:rsidRDefault="0098084A" w:rsidP="00D80B21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 xml:space="preserve">№ </w:t>
            </w:r>
            <w:proofErr w:type="gramStart"/>
            <w:r w:rsidRPr="00075A6F">
              <w:rPr>
                <w:rFonts w:ascii="Tahoma" w:hAnsi="Tahoma" w:cs="Tahoma"/>
                <w:b/>
              </w:rPr>
              <w:t>п</w:t>
            </w:r>
            <w:proofErr w:type="gramEnd"/>
            <w:r w:rsidRPr="00075A6F">
              <w:rPr>
                <w:rFonts w:ascii="Tahoma" w:hAnsi="Tahoma" w:cs="Tahoma"/>
                <w:b/>
              </w:rPr>
              <w:t>/п</w:t>
            </w:r>
          </w:p>
        </w:tc>
        <w:tc>
          <w:tcPr>
            <w:tcW w:w="2461" w:type="dxa"/>
            <w:vAlign w:val="center"/>
          </w:tcPr>
          <w:p w:rsidR="0098084A" w:rsidRPr="00075A6F" w:rsidRDefault="0098084A" w:rsidP="00D80B2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Объект</w:t>
            </w:r>
          </w:p>
        </w:tc>
        <w:tc>
          <w:tcPr>
            <w:tcW w:w="1764" w:type="dxa"/>
            <w:vAlign w:val="center"/>
          </w:tcPr>
          <w:p w:rsidR="0098084A" w:rsidRPr="00075A6F" w:rsidRDefault="0098084A" w:rsidP="005B50D8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>Наименование</w:t>
            </w:r>
            <w:r>
              <w:rPr>
                <w:rFonts w:ascii="Tahoma" w:hAnsi="Tahoma" w:cs="Tahoma"/>
                <w:b/>
              </w:rPr>
              <w:t xml:space="preserve"> работ</w:t>
            </w:r>
          </w:p>
        </w:tc>
        <w:tc>
          <w:tcPr>
            <w:tcW w:w="2197" w:type="dxa"/>
            <w:vAlign w:val="center"/>
          </w:tcPr>
          <w:p w:rsidR="0098084A" w:rsidRPr="00075A6F" w:rsidRDefault="0098084A" w:rsidP="00503F5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Сопроводительная документация</w:t>
            </w:r>
          </w:p>
        </w:tc>
        <w:tc>
          <w:tcPr>
            <w:tcW w:w="1610" w:type="dxa"/>
            <w:vAlign w:val="center"/>
          </w:tcPr>
          <w:p w:rsidR="0098084A" w:rsidRPr="00075A6F" w:rsidRDefault="0098084A" w:rsidP="00E5519F">
            <w:pPr>
              <w:jc w:val="center"/>
              <w:rPr>
                <w:rFonts w:ascii="Tahoma" w:hAnsi="Tahoma" w:cs="Tahoma"/>
                <w:b/>
              </w:rPr>
            </w:pPr>
            <w:r w:rsidRPr="00075A6F">
              <w:rPr>
                <w:rFonts w:ascii="Tahoma" w:hAnsi="Tahoma" w:cs="Tahoma"/>
                <w:b/>
              </w:rPr>
              <w:t xml:space="preserve">Место </w:t>
            </w:r>
            <w:r>
              <w:rPr>
                <w:rFonts w:ascii="Tahoma" w:hAnsi="Tahoma" w:cs="Tahoma"/>
                <w:b/>
              </w:rPr>
              <w:t>работ</w:t>
            </w:r>
          </w:p>
        </w:tc>
        <w:tc>
          <w:tcPr>
            <w:tcW w:w="2242" w:type="dxa"/>
            <w:vAlign w:val="center"/>
          </w:tcPr>
          <w:p w:rsidR="0098084A" w:rsidRPr="00075A6F" w:rsidRDefault="0098084A" w:rsidP="00A60E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Период проведения работ</w:t>
            </w:r>
          </w:p>
        </w:tc>
      </w:tr>
      <w:tr w:rsidR="0098084A" w:rsidRPr="00075A6F" w:rsidTr="0098084A">
        <w:trPr>
          <w:trHeight w:val="610"/>
          <w:jc w:val="center"/>
        </w:trPr>
        <w:tc>
          <w:tcPr>
            <w:tcW w:w="591" w:type="dxa"/>
            <w:vAlign w:val="center"/>
          </w:tcPr>
          <w:p w:rsidR="0098084A" w:rsidRPr="00075A6F" w:rsidRDefault="0098084A" w:rsidP="00D80B21">
            <w:pPr>
              <w:jc w:val="center"/>
              <w:rPr>
                <w:rFonts w:ascii="Tahoma" w:hAnsi="Tahoma" w:cs="Tahoma"/>
              </w:rPr>
            </w:pPr>
            <w:r w:rsidRPr="00075A6F">
              <w:rPr>
                <w:rFonts w:ascii="Tahoma" w:hAnsi="Tahoma" w:cs="Tahoma"/>
              </w:rPr>
              <w:t>1</w:t>
            </w:r>
          </w:p>
        </w:tc>
        <w:tc>
          <w:tcPr>
            <w:tcW w:w="2461" w:type="dxa"/>
            <w:vAlign w:val="center"/>
          </w:tcPr>
          <w:p w:rsidR="0098084A" w:rsidRPr="00075A6F" w:rsidRDefault="0098084A" w:rsidP="00D80B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Расширение обогатительной фабрики </w:t>
            </w:r>
            <w:proofErr w:type="spellStart"/>
            <w:r>
              <w:rPr>
                <w:rFonts w:ascii="Tahoma" w:hAnsi="Tahoma" w:cs="Tahoma"/>
              </w:rPr>
              <w:t>Новоангарского</w:t>
            </w:r>
            <w:proofErr w:type="spellEnd"/>
            <w:r>
              <w:rPr>
                <w:rFonts w:ascii="Tahoma" w:hAnsi="Tahoma" w:cs="Tahoma"/>
              </w:rPr>
              <w:t xml:space="preserve"> обогатительного комбината для доведения мощности по переработке руды с 1,0 до 2,5млн. тонн в год.</w:t>
            </w:r>
          </w:p>
        </w:tc>
        <w:tc>
          <w:tcPr>
            <w:tcW w:w="1764" w:type="dxa"/>
            <w:vAlign w:val="center"/>
          </w:tcPr>
          <w:p w:rsidR="0098084A" w:rsidRPr="00075A6F" w:rsidRDefault="0098084A" w:rsidP="005B5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Погружение железобетонных свай. </w:t>
            </w:r>
          </w:p>
        </w:tc>
        <w:tc>
          <w:tcPr>
            <w:tcW w:w="2197" w:type="dxa"/>
            <w:vAlign w:val="center"/>
          </w:tcPr>
          <w:p w:rsidR="0098084A" w:rsidRPr="004A02BB" w:rsidRDefault="0098084A" w:rsidP="00503F5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Согласно техническому заданию</w:t>
            </w:r>
          </w:p>
        </w:tc>
        <w:tc>
          <w:tcPr>
            <w:tcW w:w="1610" w:type="dxa"/>
            <w:vAlign w:val="center"/>
          </w:tcPr>
          <w:p w:rsidR="0098084A" w:rsidRPr="00075A6F" w:rsidRDefault="0098084A" w:rsidP="00E5519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Промплощадка</w:t>
            </w:r>
            <w:proofErr w:type="spellEnd"/>
            <w:r>
              <w:rPr>
                <w:rFonts w:ascii="Tahoma" w:hAnsi="Tahoma" w:cs="Tahoma"/>
              </w:rPr>
              <w:t xml:space="preserve"> ООО «НОК»</w:t>
            </w:r>
          </w:p>
        </w:tc>
        <w:tc>
          <w:tcPr>
            <w:tcW w:w="2242" w:type="dxa"/>
            <w:vAlign w:val="center"/>
          </w:tcPr>
          <w:p w:rsidR="0098084A" w:rsidRPr="00075A6F" w:rsidRDefault="0098084A" w:rsidP="0098084A">
            <w:pPr>
              <w:jc w:val="center"/>
              <w:rPr>
                <w:rFonts w:ascii="Tahoma" w:hAnsi="Tahoma" w:cs="Tahoma"/>
              </w:rPr>
            </w:pPr>
            <w:r w:rsidRPr="0098084A">
              <w:rPr>
                <w:rFonts w:ascii="Tahoma" w:hAnsi="Tahoma" w:cs="Tahoma"/>
              </w:rPr>
              <w:t>с 15.08</w:t>
            </w:r>
            <w:r>
              <w:rPr>
                <w:rFonts w:ascii="Tahoma" w:hAnsi="Tahoma" w:cs="Tahoma"/>
              </w:rPr>
              <w:t>.-</w:t>
            </w:r>
            <w:r w:rsidRPr="0098084A">
              <w:rPr>
                <w:rFonts w:ascii="Tahoma" w:hAnsi="Tahoma" w:cs="Tahoma"/>
              </w:rPr>
              <w:t xml:space="preserve">20.09.2021г  </w:t>
            </w:r>
            <w:r>
              <w:rPr>
                <w:rFonts w:ascii="Tahoma" w:hAnsi="Tahoma" w:cs="Tahoma"/>
              </w:rPr>
              <w:t>(</w:t>
            </w:r>
            <w:r w:rsidRPr="0098084A">
              <w:rPr>
                <w:rFonts w:ascii="Tahoma" w:hAnsi="Tahoma" w:cs="Tahoma"/>
              </w:rPr>
              <w:t>примерные даты</w:t>
            </w:r>
            <w:r>
              <w:rPr>
                <w:rFonts w:ascii="Tahoma" w:hAnsi="Tahoma" w:cs="Tahoma"/>
              </w:rPr>
              <w:t>)</w:t>
            </w:r>
          </w:p>
        </w:tc>
      </w:tr>
    </w:tbl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  <w:bookmarkStart w:id="0" w:name="_GoBack"/>
      <w:bookmarkEnd w:id="0"/>
    </w:p>
    <w:p w:rsidR="00E922CC" w:rsidRDefault="00E922CC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664AC4" w:rsidRDefault="00664AC4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4826F1" w:rsidRDefault="004826F1" w:rsidP="007E5DB5">
      <w:pPr>
        <w:rPr>
          <w:b/>
          <w:sz w:val="26"/>
          <w:szCs w:val="26"/>
        </w:rPr>
      </w:pPr>
    </w:p>
    <w:p w:rsidR="008806A0" w:rsidRDefault="008806A0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</w:p>
    <w:p w:rsidR="007E5DB5" w:rsidRPr="004826F1" w:rsidRDefault="007E5DB5" w:rsidP="004826F1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4826F1">
        <w:rPr>
          <w:rFonts w:ascii="Tahoma" w:hAnsi="Tahoma" w:cs="Tahoma"/>
          <w:b/>
          <w:sz w:val="24"/>
          <w:szCs w:val="24"/>
        </w:rPr>
        <w:t>Приложение 2</w:t>
      </w:r>
    </w:p>
    <w:p w:rsidR="007E5DB5" w:rsidRDefault="007E5DB5" w:rsidP="007E5DB5">
      <w:pPr>
        <w:jc w:val="center"/>
        <w:rPr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7E5DB5" w:rsidRPr="00A3059B" w:rsidRDefault="007E5DB5" w:rsidP="007E5DB5">
      <w:pPr>
        <w:jc w:val="right"/>
        <w:rPr>
          <w:sz w:val="28"/>
          <w:szCs w:val="28"/>
        </w:rPr>
      </w:pPr>
    </w:p>
    <w:p w:rsidR="007E5DB5" w:rsidRPr="00A3059B" w:rsidRDefault="007E5DB5" w:rsidP="007E5DB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7E5DB5" w:rsidRPr="009D17CB" w:rsidRDefault="007E5DB5" w:rsidP="007E5DB5">
      <w:pPr>
        <w:jc w:val="center"/>
        <w:rPr>
          <w:i/>
          <w:sz w:val="18"/>
          <w:szCs w:val="18"/>
        </w:rPr>
      </w:pPr>
      <w:r w:rsidRPr="00A3059B">
        <w:rPr>
          <w:sz w:val="28"/>
          <w:szCs w:val="28"/>
        </w:rPr>
        <w:t xml:space="preserve">на участие в процедуре на поставку </w:t>
      </w:r>
      <w:r w:rsidRPr="009D17CB">
        <w:rPr>
          <w:i/>
          <w:sz w:val="18"/>
          <w:szCs w:val="18"/>
        </w:rPr>
        <w:t>АО «Горевский ГОК», ООО «Новоангарский обогатительный комбинат», ООО «Боголюбовское»</w:t>
      </w:r>
      <w:r>
        <w:rPr>
          <w:i/>
          <w:sz w:val="18"/>
          <w:szCs w:val="18"/>
        </w:rPr>
        <w:t xml:space="preserve"> (оставить нужное)</w:t>
      </w:r>
    </w:p>
    <w:p w:rsidR="007E5DB5" w:rsidRDefault="007E5DB5" w:rsidP="007E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3059B">
        <w:rPr>
          <w:sz w:val="28"/>
          <w:szCs w:val="28"/>
        </w:rPr>
        <w:t>товаро</w:t>
      </w:r>
      <w:proofErr w:type="spellEnd"/>
      <w:r w:rsidRPr="00A3059B">
        <w:rPr>
          <w:sz w:val="28"/>
          <w:szCs w:val="28"/>
        </w:rPr>
        <w:t xml:space="preserve"> </w:t>
      </w:r>
      <w:proofErr w:type="gramStart"/>
      <w:r w:rsidRPr="00A3059B">
        <w:rPr>
          <w:sz w:val="28"/>
          <w:szCs w:val="28"/>
        </w:rPr>
        <w:t>-м</w:t>
      </w:r>
      <w:proofErr w:type="gramEnd"/>
      <w:r w:rsidRPr="00A3059B">
        <w:rPr>
          <w:sz w:val="28"/>
          <w:szCs w:val="28"/>
        </w:rPr>
        <w:t xml:space="preserve">атериальных ценностей </w:t>
      </w:r>
    </w:p>
    <w:p w:rsidR="007E5DB5" w:rsidRPr="00A3059B" w:rsidRDefault="007E5DB5" w:rsidP="007E5DB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 xml:space="preserve">согласно извещению </w:t>
      </w:r>
      <w:proofErr w:type="gramStart"/>
      <w:r w:rsidRPr="00A3059B">
        <w:rPr>
          <w:sz w:val="28"/>
          <w:szCs w:val="28"/>
        </w:rPr>
        <w:t>от</w:t>
      </w:r>
      <w:proofErr w:type="gramEnd"/>
      <w:r w:rsidRPr="00A305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9D17CB">
        <w:rPr>
          <w:i/>
        </w:rPr>
        <w:t>номер</w:t>
      </w:r>
      <w:proofErr w:type="gramEnd"/>
      <w:r w:rsidRPr="009D17CB">
        <w:rPr>
          <w:i/>
        </w:rPr>
        <w:t xml:space="preserve"> извещения, дата</w:t>
      </w:r>
    </w:p>
    <w:p w:rsidR="007E5DB5" w:rsidRPr="00CE24C7" w:rsidRDefault="007E5DB5" w:rsidP="007E5DB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7E5DB5" w:rsidTr="000A51A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proofErr w:type="spellStart"/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7E5DB5" w:rsidRPr="00A3059B" w:rsidRDefault="007E5DB5" w:rsidP="000A51A7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DB5" w:rsidRDefault="007E5DB5" w:rsidP="007E5DB5">
      <w:pPr>
        <w:ind w:right="-1"/>
        <w:rPr>
          <w:sz w:val="26"/>
          <w:szCs w:val="26"/>
        </w:rPr>
      </w:pP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7E5DB5" w:rsidRPr="00CE24C7" w:rsidRDefault="007E5DB5" w:rsidP="007E5DB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"/>
        <w:gridCol w:w="5289"/>
        <w:gridCol w:w="8"/>
        <w:gridCol w:w="4636"/>
      </w:tblGrid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ind w:right="-10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rPr>
          <w:trHeight w:val="381"/>
        </w:trPr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7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  <w:tr w:rsidR="007E5DB5" w:rsidTr="000A51A7"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  <w:r>
              <w:t>8</w:t>
            </w:r>
          </w:p>
        </w:tc>
        <w:tc>
          <w:tcPr>
            <w:tcW w:w="25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Pr="00585D89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5" w:rsidRDefault="007E5DB5" w:rsidP="000A51A7">
            <w:pPr>
              <w:jc w:val="center"/>
            </w:pPr>
          </w:p>
        </w:tc>
      </w:tr>
    </w:tbl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Pr="00CE24C7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sectPr w:rsidR="00E5287F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0856CC"/>
    <w:rsid w:val="00166C53"/>
    <w:rsid w:val="0047235F"/>
    <w:rsid w:val="004826F1"/>
    <w:rsid w:val="00664AC4"/>
    <w:rsid w:val="007E5DB5"/>
    <w:rsid w:val="008806A0"/>
    <w:rsid w:val="0098084A"/>
    <w:rsid w:val="00E5287F"/>
    <w:rsid w:val="00E9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56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85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56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85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Микейкин Алексей Николаевич</cp:lastModifiedBy>
  <cp:revision>9</cp:revision>
  <dcterms:created xsi:type="dcterms:W3CDTF">2019-12-16T02:15:00Z</dcterms:created>
  <dcterms:modified xsi:type="dcterms:W3CDTF">2021-08-05T09:58:00Z</dcterms:modified>
</cp:coreProperties>
</file>