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288" w:tblpY="235"/>
        <w:tblW w:w="10728" w:type="dxa"/>
        <w:tblBorders>
          <w:top w:val="single" w:sz="4" w:space="0" w:color="FFFFFF"/>
          <w:left w:val="single" w:sz="4" w:space="0" w:color="FFFFFF"/>
          <w:bottom w:val="single" w:sz="8" w:space="0" w:color="000000"/>
          <w:right w:val="single" w:sz="4" w:space="0" w:color="FFFFFF"/>
          <w:insideH w:val="single" w:sz="4" w:space="0" w:color="FFFFFF"/>
          <w:insideV w:val="single" w:sz="4" w:space="0" w:color="FFFFFF"/>
        </w:tblBorders>
        <w:tblLook w:val="01E0" w:firstRow="1" w:lastRow="1" w:firstColumn="1" w:lastColumn="1" w:noHBand="0" w:noVBand="0"/>
      </w:tblPr>
      <w:tblGrid>
        <w:gridCol w:w="3480"/>
        <w:gridCol w:w="3480"/>
        <w:gridCol w:w="3768"/>
      </w:tblGrid>
      <w:tr w:rsidR="00077ECD" w:rsidRPr="00077ECD" w:rsidTr="0011304E">
        <w:trPr>
          <w:trHeight w:val="888"/>
        </w:trPr>
        <w:tc>
          <w:tcPr>
            <w:tcW w:w="10728" w:type="dxa"/>
            <w:gridSpan w:val="3"/>
          </w:tcPr>
          <w:p w:rsidR="00077ECD" w:rsidRPr="00A933C3" w:rsidRDefault="00077ECD" w:rsidP="00077ECD">
            <w:pPr>
              <w:spacing w:after="0" w:line="240" w:lineRule="auto"/>
              <w:jc w:val="center"/>
              <w:rPr>
                <w:rFonts w:ascii="Times New Roman" w:hAnsi="Times New Roman" w:cs="Times New Roman"/>
                <w:sz w:val="18"/>
                <w:szCs w:val="18"/>
              </w:rPr>
            </w:pPr>
            <w:r w:rsidRPr="00A933C3">
              <w:rPr>
                <w:rFonts w:ascii="Times New Roman" w:hAnsi="Times New Roman" w:cs="Times New Roman"/>
                <w:sz w:val="18"/>
                <w:szCs w:val="18"/>
              </w:rPr>
              <w:t>Общество с ограниченной ответственностью</w:t>
            </w:r>
          </w:p>
          <w:p w:rsidR="00077ECD" w:rsidRPr="00A933C3" w:rsidRDefault="00077ECD" w:rsidP="00077ECD">
            <w:pPr>
              <w:pStyle w:val="1"/>
              <w:rPr>
                <w:b w:val="0"/>
                <w:sz w:val="18"/>
                <w:szCs w:val="18"/>
              </w:rPr>
            </w:pPr>
            <w:r w:rsidRPr="00A933C3">
              <w:rPr>
                <w:b w:val="0"/>
                <w:sz w:val="18"/>
                <w:szCs w:val="18"/>
              </w:rPr>
              <w:t xml:space="preserve">НОВОАНГАРСКИЙ </w:t>
            </w:r>
          </w:p>
          <w:p w:rsidR="00077ECD" w:rsidRPr="00A933C3" w:rsidRDefault="00077ECD" w:rsidP="00077ECD">
            <w:pPr>
              <w:spacing w:after="0" w:line="240" w:lineRule="auto"/>
              <w:jc w:val="center"/>
              <w:rPr>
                <w:rFonts w:ascii="Times New Roman" w:hAnsi="Times New Roman" w:cs="Times New Roman"/>
                <w:sz w:val="18"/>
                <w:szCs w:val="18"/>
              </w:rPr>
            </w:pPr>
            <w:r w:rsidRPr="00A933C3">
              <w:rPr>
                <w:rFonts w:ascii="Times New Roman" w:hAnsi="Times New Roman" w:cs="Times New Roman"/>
                <w:sz w:val="18"/>
                <w:szCs w:val="18"/>
              </w:rPr>
              <w:t>ОБОГАТИТЕЛЬНЫЙ КОМБИНАТ</w:t>
            </w:r>
          </w:p>
        </w:tc>
      </w:tr>
      <w:tr w:rsidR="00077ECD" w:rsidRPr="00077ECD" w:rsidTr="0011304E">
        <w:trPr>
          <w:trHeight w:val="322"/>
        </w:trPr>
        <w:tc>
          <w:tcPr>
            <w:tcW w:w="10728" w:type="dxa"/>
            <w:gridSpan w:val="3"/>
          </w:tcPr>
          <w:p w:rsidR="00077ECD" w:rsidRPr="00A933C3" w:rsidRDefault="00077ECD" w:rsidP="002B265A">
            <w:pPr>
              <w:spacing w:after="0" w:line="240" w:lineRule="auto"/>
              <w:jc w:val="center"/>
              <w:rPr>
                <w:rFonts w:ascii="Times New Roman" w:hAnsi="Times New Roman" w:cs="Times New Roman"/>
                <w:sz w:val="18"/>
                <w:szCs w:val="18"/>
              </w:rPr>
            </w:pPr>
            <w:proofErr w:type="gramStart"/>
            <w:r w:rsidRPr="00A933C3">
              <w:rPr>
                <w:rFonts w:ascii="Times New Roman" w:hAnsi="Times New Roman" w:cs="Times New Roman"/>
                <w:sz w:val="18"/>
                <w:szCs w:val="18"/>
              </w:rPr>
              <w:t>ИНН  2426003607</w:t>
            </w:r>
            <w:proofErr w:type="gramEnd"/>
            <w:r w:rsidRPr="00A933C3">
              <w:rPr>
                <w:rFonts w:ascii="Times New Roman" w:hAnsi="Times New Roman" w:cs="Times New Roman"/>
                <w:sz w:val="18"/>
                <w:szCs w:val="18"/>
              </w:rPr>
              <w:t xml:space="preserve"> КПП   </w:t>
            </w:r>
            <w:r w:rsidR="002B265A" w:rsidRPr="00A933C3">
              <w:rPr>
                <w:rFonts w:ascii="Times New Roman" w:hAnsi="Times New Roman" w:cs="Times New Roman"/>
                <w:sz w:val="18"/>
                <w:szCs w:val="18"/>
              </w:rPr>
              <w:t>424950001</w:t>
            </w:r>
            <w:r w:rsidRPr="00A933C3">
              <w:rPr>
                <w:rFonts w:ascii="Times New Roman" w:hAnsi="Times New Roman" w:cs="Times New Roman"/>
                <w:sz w:val="18"/>
                <w:szCs w:val="18"/>
              </w:rPr>
              <w:t xml:space="preserve"> ОГРН 1032401345547 ОКПО 70541358</w:t>
            </w:r>
          </w:p>
        </w:tc>
      </w:tr>
      <w:tr w:rsidR="00077ECD" w:rsidRPr="00077ECD" w:rsidTr="0011304E">
        <w:trPr>
          <w:trHeight w:val="1605"/>
        </w:trPr>
        <w:tc>
          <w:tcPr>
            <w:tcW w:w="3480" w:type="dxa"/>
          </w:tcPr>
          <w:p w:rsidR="00FE07D1" w:rsidRPr="00B85A86" w:rsidRDefault="00077ECD" w:rsidP="00FE07D1">
            <w:pPr>
              <w:spacing w:after="0"/>
              <w:rPr>
                <w:rFonts w:ascii="Times New Roman" w:hAnsi="Times New Roman" w:cs="Times New Roman"/>
                <w:sz w:val="18"/>
                <w:szCs w:val="18"/>
              </w:rPr>
            </w:pPr>
            <w:proofErr w:type="gramStart"/>
            <w:r w:rsidRPr="00B85A86">
              <w:rPr>
                <w:rFonts w:ascii="Times New Roman" w:hAnsi="Times New Roman" w:cs="Times New Roman"/>
                <w:sz w:val="18"/>
                <w:szCs w:val="18"/>
              </w:rPr>
              <w:t xml:space="preserve">663412 </w:t>
            </w:r>
            <w:r w:rsidR="00FE07D1" w:rsidRPr="00B85A86">
              <w:rPr>
                <w:rFonts w:ascii="Times New Roman" w:hAnsi="Times New Roman" w:cs="Times New Roman"/>
                <w:sz w:val="18"/>
                <w:szCs w:val="18"/>
              </w:rPr>
              <w:t xml:space="preserve"> </w:t>
            </w:r>
            <w:proofErr w:type="spellStart"/>
            <w:r w:rsidR="00FE07D1" w:rsidRPr="00B85A86">
              <w:rPr>
                <w:rFonts w:ascii="Times New Roman" w:hAnsi="Times New Roman" w:cs="Times New Roman"/>
                <w:sz w:val="18"/>
                <w:szCs w:val="18"/>
              </w:rPr>
              <w:t>Мотыгинский</w:t>
            </w:r>
            <w:proofErr w:type="spellEnd"/>
            <w:proofErr w:type="gramEnd"/>
            <w:r w:rsidR="00FE07D1" w:rsidRPr="00B85A86">
              <w:rPr>
                <w:rFonts w:ascii="Times New Roman" w:hAnsi="Times New Roman" w:cs="Times New Roman"/>
                <w:sz w:val="18"/>
                <w:szCs w:val="18"/>
              </w:rPr>
              <w:t xml:space="preserve"> район, </w:t>
            </w:r>
          </w:p>
          <w:p w:rsidR="00FE07D1" w:rsidRPr="00B85A86" w:rsidRDefault="00FE07D1" w:rsidP="00FE07D1">
            <w:pPr>
              <w:spacing w:after="0"/>
              <w:rPr>
                <w:rFonts w:ascii="Times New Roman" w:hAnsi="Times New Roman" w:cs="Times New Roman"/>
                <w:sz w:val="18"/>
                <w:szCs w:val="18"/>
              </w:rPr>
            </w:pPr>
            <w:r w:rsidRPr="00B85A86">
              <w:rPr>
                <w:rFonts w:ascii="Times New Roman" w:hAnsi="Times New Roman" w:cs="Times New Roman"/>
                <w:sz w:val="18"/>
                <w:szCs w:val="18"/>
              </w:rPr>
              <w:t xml:space="preserve">п. </w:t>
            </w:r>
            <w:proofErr w:type="spellStart"/>
            <w:r w:rsidRPr="00B85A86">
              <w:rPr>
                <w:rFonts w:ascii="Times New Roman" w:hAnsi="Times New Roman" w:cs="Times New Roman"/>
                <w:sz w:val="18"/>
                <w:szCs w:val="18"/>
              </w:rPr>
              <w:t>Новоангарск</w:t>
            </w:r>
            <w:proofErr w:type="spellEnd"/>
            <w:r w:rsidRPr="00B85A86">
              <w:rPr>
                <w:rFonts w:ascii="Times New Roman" w:hAnsi="Times New Roman" w:cs="Times New Roman"/>
                <w:sz w:val="18"/>
                <w:szCs w:val="18"/>
              </w:rPr>
              <w:t>,</w:t>
            </w:r>
          </w:p>
          <w:p w:rsidR="00FE07D1" w:rsidRPr="00B85A86" w:rsidRDefault="00FE07D1" w:rsidP="00FE07D1">
            <w:pPr>
              <w:spacing w:after="0"/>
              <w:rPr>
                <w:rFonts w:ascii="Times New Roman" w:hAnsi="Times New Roman" w:cs="Times New Roman"/>
                <w:sz w:val="18"/>
                <w:szCs w:val="18"/>
              </w:rPr>
            </w:pPr>
            <w:r w:rsidRPr="00B85A86">
              <w:rPr>
                <w:rFonts w:ascii="Times New Roman" w:hAnsi="Times New Roman" w:cs="Times New Roman"/>
                <w:sz w:val="18"/>
                <w:szCs w:val="18"/>
              </w:rPr>
              <w:t>ул. 1 Квартал, дом 1, кабинет 7.</w:t>
            </w:r>
          </w:p>
          <w:p w:rsidR="00FE07D1" w:rsidRPr="00B85A86" w:rsidRDefault="00FE07D1" w:rsidP="00FE07D1">
            <w:pPr>
              <w:spacing w:after="0"/>
              <w:rPr>
                <w:rFonts w:ascii="Times New Roman" w:hAnsi="Times New Roman" w:cs="Times New Roman"/>
                <w:sz w:val="18"/>
                <w:szCs w:val="18"/>
                <w:lang w:val="en-US"/>
              </w:rPr>
            </w:pPr>
            <w:r w:rsidRPr="00B85A86">
              <w:rPr>
                <w:rFonts w:ascii="Times New Roman" w:hAnsi="Times New Roman" w:cs="Times New Roman"/>
                <w:sz w:val="18"/>
                <w:szCs w:val="18"/>
              </w:rPr>
              <w:t>тел</w:t>
            </w:r>
            <w:r w:rsidRPr="00B85A86">
              <w:rPr>
                <w:rFonts w:ascii="Times New Roman" w:hAnsi="Times New Roman" w:cs="Times New Roman"/>
                <w:sz w:val="18"/>
                <w:szCs w:val="18"/>
                <w:lang w:val="en-US"/>
              </w:rPr>
              <w:t>. +7 (391) 226-65-50; 226-63-92</w:t>
            </w:r>
          </w:p>
          <w:p w:rsidR="00077ECD" w:rsidRPr="00B85A86" w:rsidRDefault="00077ECD" w:rsidP="00077ECD">
            <w:pPr>
              <w:spacing w:after="0" w:line="240" w:lineRule="auto"/>
              <w:rPr>
                <w:rFonts w:ascii="Times New Roman" w:hAnsi="Times New Roman" w:cs="Times New Roman"/>
                <w:sz w:val="18"/>
                <w:szCs w:val="18"/>
                <w:lang w:val="en-US"/>
              </w:rPr>
            </w:pPr>
            <w:r w:rsidRPr="00B85A86">
              <w:rPr>
                <w:rFonts w:ascii="Times New Roman" w:hAnsi="Times New Roman" w:cs="Times New Roman"/>
                <w:sz w:val="18"/>
                <w:szCs w:val="18"/>
                <w:lang w:val="en-US"/>
              </w:rPr>
              <w:t xml:space="preserve">e-mail: </w:t>
            </w:r>
            <w:hyperlink r:id="rId5" w:history="1">
              <w:r w:rsidR="002B265A" w:rsidRPr="00B85A86">
                <w:rPr>
                  <w:rStyle w:val="a3"/>
                  <w:rFonts w:ascii="Times New Roman" w:hAnsi="Times New Roman" w:cs="Times New Roman"/>
                  <w:sz w:val="18"/>
                  <w:szCs w:val="18"/>
                  <w:lang w:val="en-US"/>
                </w:rPr>
                <w:t>offis@goknok.ru</w:t>
              </w:r>
            </w:hyperlink>
          </w:p>
          <w:p w:rsidR="00077ECD" w:rsidRPr="00A933C3" w:rsidRDefault="00077ECD" w:rsidP="00077ECD">
            <w:pPr>
              <w:spacing w:after="0" w:line="240" w:lineRule="auto"/>
              <w:rPr>
                <w:rFonts w:ascii="Times New Roman" w:hAnsi="Times New Roman" w:cs="Times New Roman"/>
                <w:sz w:val="18"/>
                <w:szCs w:val="18"/>
                <w:lang w:val="en-US"/>
              </w:rPr>
            </w:pPr>
          </w:p>
        </w:tc>
        <w:tc>
          <w:tcPr>
            <w:tcW w:w="3480" w:type="dxa"/>
          </w:tcPr>
          <w:p w:rsidR="00077ECD" w:rsidRPr="00A933C3" w:rsidRDefault="00077ECD" w:rsidP="00077ECD">
            <w:pPr>
              <w:spacing w:after="0" w:line="240" w:lineRule="auto"/>
              <w:jc w:val="center"/>
              <w:rPr>
                <w:rFonts w:ascii="Times New Roman" w:hAnsi="Times New Roman" w:cs="Times New Roman"/>
                <w:sz w:val="18"/>
                <w:szCs w:val="18"/>
              </w:rPr>
            </w:pPr>
            <w:r w:rsidRPr="00A933C3">
              <w:rPr>
                <w:rFonts w:ascii="Times New Roman" w:hAnsi="Times New Roman" w:cs="Times New Roman"/>
                <w:sz w:val="18"/>
                <w:szCs w:val="18"/>
              </w:rPr>
              <w:object w:dxaOrig="1941" w:dyaOrig="1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80.25pt" o:ole="" fillcolor="window">
                  <v:imagedata r:id="rId6" o:title=""/>
                </v:shape>
                <o:OLEObject Type="Embed" ProgID="Word.Picture.8" ShapeID="_x0000_i1025" DrawAspect="Content" ObjectID="_1686391978" r:id="rId7"/>
              </w:object>
            </w:r>
          </w:p>
        </w:tc>
        <w:tc>
          <w:tcPr>
            <w:tcW w:w="3768" w:type="dxa"/>
          </w:tcPr>
          <w:p w:rsidR="00077ECD" w:rsidRPr="00A933C3" w:rsidRDefault="00AC5CC9" w:rsidP="00077ECD">
            <w:pPr>
              <w:spacing w:after="0" w:line="240" w:lineRule="auto"/>
              <w:jc w:val="right"/>
              <w:rPr>
                <w:rFonts w:ascii="Times New Roman" w:hAnsi="Times New Roman" w:cs="Times New Roman"/>
                <w:sz w:val="18"/>
                <w:szCs w:val="18"/>
              </w:rPr>
            </w:pPr>
            <w:r w:rsidRPr="00A933C3">
              <w:rPr>
                <w:rFonts w:ascii="Times New Roman" w:hAnsi="Times New Roman" w:cs="Times New Roman"/>
                <w:sz w:val="18"/>
                <w:szCs w:val="18"/>
              </w:rPr>
              <w:t>660020</w:t>
            </w:r>
            <w:r w:rsidR="00077ECD" w:rsidRPr="00A933C3">
              <w:rPr>
                <w:rFonts w:ascii="Times New Roman" w:hAnsi="Times New Roman" w:cs="Times New Roman"/>
                <w:sz w:val="18"/>
                <w:szCs w:val="18"/>
              </w:rPr>
              <w:t xml:space="preserve"> г. Красноярск</w:t>
            </w:r>
          </w:p>
          <w:p w:rsidR="00077ECD" w:rsidRPr="00A933C3" w:rsidRDefault="00077ECD" w:rsidP="00077ECD">
            <w:pPr>
              <w:spacing w:after="0" w:line="240" w:lineRule="auto"/>
              <w:jc w:val="right"/>
              <w:rPr>
                <w:rFonts w:ascii="Times New Roman" w:hAnsi="Times New Roman" w:cs="Times New Roman"/>
                <w:sz w:val="18"/>
                <w:szCs w:val="18"/>
              </w:rPr>
            </w:pPr>
            <w:r w:rsidRPr="00A933C3">
              <w:rPr>
                <w:rFonts w:ascii="Times New Roman" w:hAnsi="Times New Roman" w:cs="Times New Roman"/>
                <w:sz w:val="18"/>
                <w:szCs w:val="18"/>
              </w:rPr>
              <w:t>Красноярский край</w:t>
            </w:r>
          </w:p>
          <w:p w:rsidR="00077ECD" w:rsidRPr="00A933C3" w:rsidRDefault="00AC5CC9" w:rsidP="00077ECD">
            <w:pPr>
              <w:spacing w:after="0" w:line="240" w:lineRule="auto"/>
              <w:jc w:val="right"/>
              <w:rPr>
                <w:rFonts w:ascii="Times New Roman" w:hAnsi="Times New Roman" w:cs="Times New Roman"/>
                <w:sz w:val="18"/>
                <w:szCs w:val="18"/>
              </w:rPr>
            </w:pPr>
            <w:r w:rsidRPr="00A933C3">
              <w:rPr>
                <w:rFonts w:ascii="Times New Roman" w:hAnsi="Times New Roman" w:cs="Times New Roman"/>
                <w:sz w:val="18"/>
                <w:szCs w:val="18"/>
              </w:rPr>
              <w:t xml:space="preserve">    ул. Караульная, дом 78</w:t>
            </w:r>
          </w:p>
          <w:p w:rsidR="00077ECD" w:rsidRPr="00A933C3" w:rsidRDefault="002B265A" w:rsidP="00077ECD">
            <w:pPr>
              <w:spacing w:after="0" w:line="240" w:lineRule="auto"/>
              <w:jc w:val="right"/>
              <w:rPr>
                <w:rFonts w:ascii="Times New Roman" w:hAnsi="Times New Roman" w:cs="Times New Roman"/>
                <w:sz w:val="18"/>
                <w:szCs w:val="18"/>
              </w:rPr>
            </w:pPr>
            <w:r w:rsidRPr="00A933C3">
              <w:rPr>
                <w:rFonts w:ascii="Times New Roman" w:hAnsi="Times New Roman" w:cs="Times New Roman"/>
                <w:sz w:val="18"/>
                <w:szCs w:val="18"/>
              </w:rPr>
              <w:t xml:space="preserve"> тел.: +7(</w:t>
            </w:r>
            <w:r w:rsidR="00077ECD" w:rsidRPr="00A933C3">
              <w:rPr>
                <w:rFonts w:ascii="Times New Roman" w:hAnsi="Times New Roman" w:cs="Times New Roman"/>
                <w:sz w:val="18"/>
                <w:szCs w:val="18"/>
              </w:rPr>
              <w:t>391</w:t>
            </w:r>
            <w:r w:rsidRPr="00A933C3">
              <w:rPr>
                <w:rFonts w:ascii="Times New Roman" w:hAnsi="Times New Roman" w:cs="Times New Roman"/>
                <w:sz w:val="18"/>
                <w:szCs w:val="18"/>
              </w:rPr>
              <w:t>)219-31-31</w:t>
            </w:r>
          </w:p>
          <w:p w:rsidR="00077ECD" w:rsidRPr="00A933C3" w:rsidRDefault="00077ECD" w:rsidP="00077ECD">
            <w:pPr>
              <w:spacing w:after="0" w:line="240" w:lineRule="auto"/>
              <w:jc w:val="right"/>
              <w:rPr>
                <w:rFonts w:ascii="Times New Roman" w:hAnsi="Times New Roman" w:cs="Times New Roman"/>
                <w:sz w:val="18"/>
                <w:szCs w:val="18"/>
              </w:rPr>
            </w:pPr>
            <w:r w:rsidRPr="00A933C3">
              <w:rPr>
                <w:rFonts w:ascii="Times New Roman" w:hAnsi="Times New Roman" w:cs="Times New Roman"/>
                <w:sz w:val="18"/>
                <w:szCs w:val="18"/>
              </w:rPr>
              <w:t xml:space="preserve">  </w:t>
            </w:r>
            <w:r w:rsidR="002B265A" w:rsidRPr="00A933C3">
              <w:rPr>
                <w:rFonts w:ascii="Times New Roman" w:hAnsi="Times New Roman" w:cs="Times New Roman"/>
                <w:sz w:val="18"/>
                <w:szCs w:val="18"/>
              </w:rPr>
              <w:t xml:space="preserve">           факс: +7(391)219-35-64</w:t>
            </w:r>
          </w:p>
          <w:p w:rsidR="00077ECD" w:rsidRPr="00A933C3" w:rsidRDefault="00077ECD" w:rsidP="00077ECD">
            <w:pPr>
              <w:spacing w:after="0" w:line="240" w:lineRule="auto"/>
              <w:jc w:val="right"/>
              <w:rPr>
                <w:sz w:val="18"/>
                <w:szCs w:val="18"/>
              </w:rPr>
            </w:pPr>
            <w:r w:rsidRPr="00A933C3">
              <w:rPr>
                <w:rFonts w:ascii="Times New Roman" w:hAnsi="Times New Roman" w:cs="Times New Roman"/>
                <w:sz w:val="18"/>
                <w:szCs w:val="18"/>
                <w:lang w:val="en-US"/>
              </w:rPr>
              <w:t>e</w:t>
            </w:r>
            <w:r w:rsidRPr="00A933C3">
              <w:rPr>
                <w:rFonts w:ascii="Times New Roman" w:hAnsi="Times New Roman" w:cs="Times New Roman"/>
                <w:sz w:val="18"/>
                <w:szCs w:val="18"/>
              </w:rPr>
              <w:t>-</w:t>
            </w:r>
            <w:r w:rsidRPr="00A933C3">
              <w:rPr>
                <w:rFonts w:ascii="Times New Roman" w:hAnsi="Times New Roman" w:cs="Times New Roman"/>
                <w:sz w:val="18"/>
                <w:szCs w:val="18"/>
                <w:lang w:val="en-US"/>
              </w:rPr>
              <w:t>mail</w:t>
            </w:r>
            <w:r w:rsidRPr="00A933C3">
              <w:rPr>
                <w:rFonts w:ascii="Times New Roman" w:hAnsi="Times New Roman" w:cs="Times New Roman"/>
                <w:sz w:val="18"/>
                <w:szCs w:val="18"/>
              </w:rPr>
              <w:t xml:space="preserve">: </w:t>
            </w:r>
            <w:hyperlink r:id="rId8" w:history="1">
              <w:r w:rsidR="002B265A" w:rsidRPr="00A933C3">
                <w:rPr>
                  <w:rStyle w:val="a3"/>
                  <w:rFonts w:ascii="Times New Roman" w:hAnsi="Times New Roman" w:cs="Times New Roman"/>
                  <w:sz w:val="18"/>
                  <w:szCs w:val="18"/>
                  <w:lang w:val="en-US"/>
                </w:rPr>
                <w:t>info</w:t>
              </w:r>
              <w:r w:rsidR="002B265A" w:rsidRPr="00A933C3">
                <w:rPr>
                  <w:rStyle w:val="a3"/>
                  <w:rFonts w:ascii="Times New Roman" w:hAnsi="Times New Roman" w:cs="Times New Roman"/>
                  <w:sz w:val="18"/>
                  <w:szCs w:val="18"/>
                </w:rPr>
                <w:t>@</w:t>
              </w:r>
              <w:proofErr w:type="spellStart"/>
              <w:r w:rsidR="002B265A" w:rsidRPr="00A933C3">
                <w:rPr>
                  <w:rStyle w:val="a3"/>
                  <w:rFonts w:ascii="Times New Roman" w:hAnsi="Times New Roman" w:cs="Times New Roman"/>
                  <w:sz w:val="18"/>
                  <w:szCs w:val="18"/>
                  <w:lang w:val="en-US"/>
                </w:rPr>
                <w:t>goknok</w:t>
              </w:r>
              <w:proofErr w:type="spellEnd"/>
              <w:r w:rsidR="002B265A" w:rsidRPr="00A933C3">
                <w:rPr>
                  <w:rStyle w:val="a3"/>
                  <w:rFonts w:ascii="Times New Roman" w:hAnsi="Times New Roman" w:cs="Times New Roman"/>
                  <w:sz w:val="18"/>
                  <w:szCs w:val="18"/>
                </w:rPr>
                <w:t>.</w:t>
              </w:r>
              <w:proofErr w:type="spellStart"/>
              <w:r w:rsidR="002B265A" w:rsidRPr="00A933C3">
                <w:rPr>
                  <w:rStyle w:val="a3"/>
                  <w:rFonts w:ascii="Times New Roman" w:hAnsi="Times New Roman" w:cs="Times New Roman"/>
                  <w:sz w:val="18"/>
                  <w:szCs w:val="18"/>
                  <w:lang w:val="en-US"/>
                </w:rPr>
                <w:t>ru</w:t>
              </w:r>
              <w:proofErr w:type="spellEnd"/>
            </w:hyperlink>
          </w:p>
          <w:p w:rsidR="00077ECD" w:rsidRPr="00A933C3" w:rsidRDefault="00077ECD" w:rsidP="00AC5CC9">
            <w:pPr>
              <w:spacing w:after="0" w:line="240" w:lineRule="auto"/>
              <w:jc w:val="right"/>
              <w:rPr>
                <w:rFonts w:ascii="Times New Roman" w:eastAsia="Times New Roman" w:hAnsi="Times New Roman" w:cs="Times New Roman"/>
                <w:color w:val="000000"/>
                <w:sz w:val="18"/>
                <w:szCs w:val="18"/>
              </w:rPr>
            </w:pPr>
          </w:p>
        </w:tc>
      </w:tr>
    </w:tbl>
    <w:p w:rsidR="00077ECD" w:rsidRPr="00077ECD" w:rsidRDefault="00077ECD" w:rsidP="00077ECD">
      <w:pPr>
        <w:tabs>
          <w:tab w:val="left" w:pos="1755"/>
        </w:tabs>
        <w:spacing w:after="0" w:line="240" w:lineRule="auto"/>
        <w:jc w:val="both"/>
        <w:rPr>
          <w:rFonts w:ascii="Times New Roman" w:hAnsi="Times New Roman" w:cs="Times New Roman"/>
          <w:sz w:val="24"/>
          <w:szCs w:val="24"/>
        </w:rPr>
      </w:pPr>
    </w:p>
    <w:p w:rsidR="00A933C3" w:rsidRPr="00454A60" w:rsidRDefault="00A933C3" w:rsidP="00A933C3">
      <w:pPr>
        <w:tabs>
          <w:tab w:val="left" w:pos="1755"/>
        </w:tabs>
        <w:spacing w:after="0" w:line="240" w:lineRule="auto"/>
        <w:jc w:val="both"/>
        <w:rPr>
          <w:rFonts w:ascii="Times New Roman" w:hAnsi="Times New Roman" w:cs="Times New Roman"/>
          <w:sz w:val="18"/>
          <w:szCs w:val="18"/>
          <w:lang w:val="en-US"/>
        </w:rPr>
      </w:pPr>
      <w:r w:rsidRPr="001602A9">
        <w:rPr>
          <w:rFonts w:ascii="Times New Roman" w:hAnsi="Times New Roman" w:cs="Times New Roman"/>
          <w:sz w:val="18"/>
          <w:szCs w:val="18"/>
        </w:rPr>
        <w:t>Исх. №</w:t>
      </w:r>
      <w:r w:rsidR="00DC4761">
        <w:rPr>
          <w:rFonts w:ascii="Times New Roman" w:hAnsi="Times New Roman" w:cs="Times New Roman"/>
          <w:sz w:val="18"/>
          <w:szCs w:val="18"/>
        </w:rPr>
        <w:t xml:space="preserve"> </w:t>
      </w:r>
      <w:r w:rsidR="00F94A9A">
        <w:rPr>
          <w:rFonts w:ascii="Times New Roman" w:hAnsi="Times New Roman" w:cs="Times New Roman"/>
          <w:sz w:val="18"/>
          <w:szCs w:val="18"/>
        </w:rPr>
        <w:t>925</w:t>
      </w:r>
    </w:p>
    <w:p w:rsidR="00A933C3" w:rsidRPr="001602A9" w:rsidRDefault="00FB7383" w:rsidP="00A933C3">
      <w:pPr>
        <w:tabs>
          <w:tab w:val="left" w:pos="175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От</w:t>
      </w:r>
      <w:r w:rsidR="00925E83">
        <w:rPr>
          <w:rFonts w:ascii="Times New Roman" w:hAnsi="Times New Roman" w:cs="Times New Roman"/>
          <w:sz w:val="18"/>
          <w:szCs w:val="18"/>
        </w:rPr>
        <w:t xml:space="preserve"> </w:t>
      </w:r>
      <w:r w:rsidR="00F94A9A">
        <w:rPr>
          <w:rFonts w:ascii="Times New Roman" w:hAnsi="Times New Roman" w:cs="Times New Roman"/>
          <w:sz w:val="18"/>
          <w:szCs w:val="18"/>
        </w:rPr>
        <w:t>28.06</w:t>
      </w:r>
      <w:r w:rsidR="00AD35FC">
        <w:rPr>
          <w:rFonts w:ascii="Times New Roman" w:hAnsi="Times New Roman" w:cs="Times New Roman"/>
          <w:sz w:val="18"/>
          <w:szCs w:val="18"/>
        </w:rPr>
        <w:t>.</w:t>
      </w:r>
      <w:r w:rsidR="00A52F47">
        <w:rPr>
          <w:rFonts w:ascii="Times New Roman" w:hAnsi="Times New Roman" w:cs="Times New Roman"/>
          <w:sz w:val="18"/>
          <w:szCs w:val="18"/>
        </w:rPr>
        <w:t>2021</w:t>
      </w:r>
      <w:r w:rsidR="00A933C3" w:rsidRPr="001602A9">
        <w:rPr>
          <w:rFonts w:ascii="Times New Roman" w:hAnsi="Times New Roman" w:cs="Times New Roman"/>
          <w:sz w:val="18"/>
          <w:szCs w:val="18"/>
        </w:rPr>
        <w:t xml:space="preserve"> г.</w:t>
      </w:r>
    </w:p>
    <w:tbl>
      <w:tblPr>
        <w:tblW w:w="12372" w:type="dxa"/>
        <w:tblInd w:w="93" w:type="dxa"/>
        <w:tblLook w:val="04A0" w:firstRow="1" w:lastRow="0" w:firstColumn="1" w:lastColumn="0" w:noHBand="0" w:noVBand="1"/>
      </w:tblPr>
      <w:tblGrid>
        <w:gridCol w:w="7578"/>
        <w:gridCol w:w="3434"/>
        <w:gridCol w:w="1360"/>
      </w:tblGrid>
      <w:tr w:rsidR="00A933C3" w:rsidRPr="001602A9" w:rsidTr="00E31E74">
        <w:trPr>
          <w:trHeight w:val="300"/>
        </w:trPr>
        <w:tc>
          <w:tcPr>
            <w:tcW w:w="7578" w:type="dxa"/>
            <w:tcBorders>
              <w:top w:val="nil"/>
              <w:left w:val="nil"/>
              <w:bottom w:val="nil"/>
              <w:right w:val="nil"/>
            </w:tcBorders>
            <w:shd w:val="clear" w:color="auto" w:fill="auto"/>
            <w:noWrap/>
            <w:vAlign w:val="bottom"/>
            <w:hideMark/>
          </w:tcPr>
          <w:p w:rsidR="00A933C3" w:rsidRPr="001602A9" w:rsidRDefault="00A933C3" w:rsidP="00E31E74">
            <w:pPr>
              <w:spacing w:after="0" w:line="240" w:lineRule="auto"/>
              <w:rPr>
                <w:rFonts w:ascii="Times New Roman" w:hAnsi="Times New Roman" w:cs="Times New Roman"/>
                <w:b/>
                <w:bCs/>
                <w:sz w:val="18"/>
                <w:szCs w:val="18"/>
              </w:rPr>
            </w:pPr>
          </w:p>
        </w:tc>
        <w:tc>
          <w:tcPr>
            <w:tcW w:w="3434" w:type="dxa"/>
            <w:tcBorders>
              <w:top w:val="nil"/>
              <w:left w:val="nil"/>
              <w:bottom w:val="nil"/>
              <w:right w:val="nil"/>
            </w:tcBorders>
            <w:shd w:val="clear" w:color="auto" w:fill="auto"/>
            <w:noWrap/>
            <w:vAlign w:val="bottom"/>
            <w:hideMark/>
          </w:tcPr>
          <w:p w:rsidR="00A933C3" w:rsidRPr="001602A9" w:rsidRDefault="00A933C3" w:rsidP="00E31E74">
            <w:pPr>
              <w:spacing w:after="0" w:line="240" w:lineRule="auto"/>
              <w:rPr>
                <w:rFonts w:ascii="Times New Roman" w:hAnsi="Times New Roman" w:cs="Times New Roman"/>
                <w:b/>
                <w:bCs/>
                <w:sz w:val="18"/>
                <w:szCs w:val="18"/>
              </w:rPr>
            </w:pPr>
          </w:p>
        </w:tc>
        <w:tc>
          <w:tcPr>
            <w:tcW w:w="1360" w:type="dxa"/>
            <w:tcBorders>
              <w:top w:val="nil"/>
              <w:left w:val="nil"/>
              <w:bottom w:val="nil"/>
              <w:right w:val="nil"/>
            </w:tcBorders>
            <w:shd w:val="clear" w:color="auto" w:fill="auto"/>
            <w:noWrap/>
            <w:vAlign w:val="bottom"/>
            <w:hideMark/>
          </w:tcPr>
          <w:p w:rsidR="00A933C3" w:rsidRPr="001602A9" w:rsidRDefault="00A933C3" w:rsidP="00E31E74">
            <w:pPr>
              <w:spacing w:after="0" w:line="240" w:lineRule="auto"/>
              <w:rPr>
                <w:rFonts w:ascii="Times New Roman" w:hAnsi="Times New Roman" w:cs="Times New Roman"/>
                <w:b/>
                <w:bCs/>
                <w:sz w:val="18"/>
                <w:szCs w:val="18"/>
              </w:rPr>
            </w:pPr>
          </w:p>
        </w:tc>
      </w:tr>
    </w:tbl>
    <w:p w:rsidR="00A933C3" w:rsidRPr="001602A9" w:rsidRDefault="00A933C3" w:rsidP="00277BA2">
      <w:pPr>
        <w:pStyle w:val="Style2"/>
        <w:widowControl/>
        <w:ind w:firstLine="720"/>
        <w:rPr>
          <w:rStyle w:val="FontStyle109"/>
          <w:rFonts w:ascii="Times New Roman" w:hAnsi="Times New Roman" w:cs="Times New Roman"/>
          <w:bCs/>
          <w:sz w:val="18"/>
          <w:szCs w:val="18"/>
        </w:rPr>
      </w:pPr>
      <w:r w:rsidRPr="001602A9">
        <w:rPr>
          <w:rStyle w:val="FontStyle109"/>
          <w:rFonts w:ascii="Times New Roman" w:hAnsi="Times New Roman" w:cs="Times New Roman"/>
          <w:bCs/>
          <w:sz w:val="18"/>
          <w:szCs w:val="18"/>
        </w:rPr>
        <w:t>Вниманию руководителей</w:t>
      </w:r>
    </w:p>
    <w:p w:rsidR="00A933C3" w:rsidRPr="001602A9" w:rsidRDefault="00A933C3" w:rsidP="00277BA2">
      <w:pPr>
        <w:pStyle w:val="Style2"/>
        <w:widowControl/>
        <w:ind w:firstLine="720"/>
        <w:rPr>
          <w:rStyle w:val="FontStyle79"/>
          <w:rFonts w:ascii="Times New Roman" w:hAnsi="Times New Roman" w:cs="Times New Roman"/>
          <w:i w:val="0"/>
          <w:sz w:val="18"/>
          <w:szCs w:val="18"/>
        </w:rPr>
      </w:pPr>
    </w:p>
    <w:p w:rsidR="00A933C3" w:rsidRPr="001602A9" w:rsidRDefault="00A933C3" w:rsidP="00277BA2">
      <w:pPr>
        <w:pStyle w:val="Style2"/>
        <w:widowControl/>
        <w:ind w:firstLine="720"/>
        <w:jc w:val="center"/>
        <w:rPr>
          <w:rStyle w:val="FontStyle109"/>
          <w:rFonts w:ascii="Times New Roman" w:hAnsi="Times New Roman" w:cs="Times New Roman"/>
          <w:bCs/>
          <w:sz w:val="18"/>
          <w:szCs w:val="18"/>
        </w:rPr>
      </w:pPr>
      <w:r w:rsidRPr="001602A9">
        <w:rPr>
          <w:rStyle w:val="FontStyle109"/>
          <w:rFonts w:ascii="Times New Roman" w:hAnsi="Times New Roman" w:cs="Times New Roman"/>
          <w:bCs/>
          <w:sz w:val="18"/>
          <w:szCs w:val="18"/>
        </w:rPr>
        <w:t>Уважаемые господа!</w:t>
      </w:r>
    </w:p>
    <w:p w:rsidR="00A933C3" w:rsidRPr="00895E73" w:rsidRDefault="00A933C3" w:rsidP="00277BA2">
      <w:pPr>
        <w:pStyle w:val="Style2"/>
        <w:widowControl/>
        <w:ind w:firstLine="720"/>
        <w:jc w:val="left"/>
        <w:rPr>
          <w:rStyle w:val="FontStyle109"/>
          <w:rFonts w:ascii="Times New Roman" w:hAnsi="Times New Roman" w:cs="Times New Roman"/>
          <w:bCs/>
          <w:sz w:val="20"/>
          <w:szCs w:val="20"/>
        </w:rPr>
      </w:pPr>
    </w:p>
    <w:p w:rsidR="001D0B4C" w:rsidRPr="001D0B4C" w:rsidRDefault="001D0B4C" w:rsidP="001D0B4C">
      <w:pPr>
        <w:pStyle w:val="Style60"/>
        <w:spacing w:line="240" w:lineRule="auto"/>
        <w:ind w:firstLine="720"/>
        <w:rPr>
          <w:rStyle w:val="FontStyle77"/>
          <w:rFonts w:ascii="Times New Roman" w:hAnsi="Times New Roman" w:cs="Times New Roman"/>
          <w:sz w:val="20"/>
          <w:szCs w:val="20"/>
        </w:rPr>
      </w:pPr>
    </w:p>
    <w:p w:rsidR="00A933C3" w:rsidRPr="00277BA2" w:rsidRDefault="001D0B4C" w:rsidP="001D0B4C">
      <w:pPr>
        <w:pStyle w:val="Style60"/>
        <w:widowControl/>
        <w:spacing w:line="240" w:lineRule="auto"/>
        <w:ind w:firstLine="720"/>
        <w:rPr>
          <w:rStyle w:val="FontStyle77"/>
          <w:rFonts w:ascii="Times New Roman" w:hAnsi="Times New Roman" w:cs="Times New Roman"/>
          <w:iCs/>
          <w:sz w:val="20"/>
          <w:szCs w:val="20"/>
        </w:rPr>
      </w:pPr>
      <w:r w:rsidRPr="001D0B4C">
        <w:rPr>
          <w:rStyle w:val="FontStyle77"/>
          <w:rFonts w:ascii="Times New Roman" w:hAnsi="Times New Roman" w:cs="Times New Roman"/>
          <w:sz w:val="20"/>
          <w:szCs w:val="20"/>
        </w:rPr>
        <w:t xml:space="preserve">         Сообщаем Вам, что ООО «</w:t>
      </w:r>
      <w:proofErr w:type="spellStart"/>
      <w:r w:rsidRPr="001D0B4C">
        <w:rPr>
          <w:rStyle w:val="FontStyle77"/>
          <w:rFonts w:ascii="Times New Roman" w:hAnsi="Times New Roman" w:cs="Times New Roman"/>
          <w:sz w:val="20"/>
          <w:szCs w:val="20"/>
        </w:rPr>
        <w:t>Новоангарский</w:t>
      </w:r>
      <w:proofErr w:type="spellEnd"/>
      <w:r w:rsidRPr="001D0B4C">
        <w:rPr>
          <w:rStyle w:val="FontStyle77"/>
          <w:rFonts w:ascii="Times New Roman" w:hAnsi="Times New Roman" w:cs="Times New Roman"/>
          <w:sz w:val="20"/>
          <w:szCs w:val="20"/>
        </w:rPr>
        <w:t xml:space="preserve"> обогатительный комбинат» проводит процедуру выбора Поставщика </w:t>
      </w:r>
      <w:r w:rsidR="00F94A9A">
        <w:rPr>
          <w:rStyle w:val="FontStyle77"/>
          <w:rFonts w:ascii="Times New Roman" w:hAnsi="Times New Roman" w:cs="Times New Roman"/>
          <w:b/>
          <w:i/>
          <w:sz w:val="20"/>
          <w:szCs w:val="20"/>
        </w:rPr>
        <w:t xml:space="preserve">смесь </w:t>
      </w:r>
      <w:proofErr w:type="spellStart"/>
      <w:r w:rsidR="00F94A9A">
        <w:rPr>
          <w:rStyle w:val="FontStyle77"/>
          <w:rFonts w:ascii="Times New Roman" w:hAnsi="Times New Roman" w:cs="Times New Roman"/>
          <w:b/>
          <w:i/>
          <w:sz w:val="20"/>
          <w:szCs w:val="20"/>
        </w:rPr>
        <w:t>абразивостойкая</w:t>
      </w:r>
      <w:proofErr w:type="spellEnd"/>
      <w:r w:rsidR="00F94A9A">
        <w:rPr>
          <w:rStyle w:val="FontStyle77"/>
          <w:rFonts w:ascii="Times New Roman" w:hAnsi="Times New Roman" w:cs="Times New Roman"/>
          <w:b/>
          <w:i/>
          <w:sz w:val="20"/>
          <w:szCs w:val="20"/>
        </w:rPr>
        <w:t xml:space="preserve"> </w:t>
      </w:r>
      <w:r w:rsidR="00F94A9A">
        <w:rPr>
          <w:rStyle w:val="FontStyle77"/>
          <w:rFonts w:ascii="Times New Roman" w:hAnsi="Times New Roman" w:cs="Times New Roman"/>
          <w:b/>
          <w:i/>
          <w:sz w:val="20"/>
          <w:szCs w:val="20"/>
          <w:lang w:val="en-US"/>
        </w:rPr>
        <w:t>HARD</w:t>
      </w:r>
      <w:r w:rsidR="00F94A9A" w:rsidRPr="00F94A9A">
        <w:rPr>
          <w:rStyle w:val="FontStyle77"/>
          <w:rFonts w:ascii="Times New Roman" w:hAnsi="Times New Roman" w:cs="Times New Roman"/>
          <w:b/>
          <w:i/>
          <w:sz w:val="20"/>
          <w:szCs w:val="20"/>
        </w:rPr>
        <w:t>-</w:t>
      </w:r>
      <w:r w:rsidR="00F94A9A">
        <w:rPr>
          <w:rStyle w:val="FontStyle77"/>
          <w:rFonts w:ascii="Times New Roman" w:hAnsi="Times New Roman" w:cs="Times New Roman"/>
          <w:b/>
          <w:i/>
          <w:sz w:val="20"/>
          <w:szCs w:val="20"/>
          <w:lang w:val="en-US"/>
        </w:rPr>
        <w:t>DLEND</w:t>
      </w:r>
      <w:r w:rsidR="003E552B" w:rsidRPr="003E552B">
        <w:rPr>
          <w:rStyle w:val="FontStyle77"/>
          <w:rFonts w:ascii="Times New Roman" w:hAnsi="Times New Roman" w:cs="Times New Roman"/>
          <w:b/>
          <w:i/>
          <w:sz w:val="20"/>
          <w:szCs w:val="20"/>
        </w:rPr>
        <w:t xml:space="preserve"> </w:t>
      </w:r>
      <w:r w:rsidR="000262CA">
        <w:rPr>
          <w:rStyle w:val="FontStyle77"/>
          <w:rFonts w:ascii="Times New Roman" w:hAnsi="Times New Roman" w:cs="Times New Roman"/>
          <w:b/>
          <w:i/>
          <w:sz w:val="20"/>
          <w:szCs w:val="20"/>
        </w:rPr>
        <w:t>согласно Приложения №1</w:t>
      </w:r>
      <w:r w:rsidR="001013C0">
        <w:rPr>
          <w:rStyle w:val="FontStyle77"/>
          <w:rFonts w:ascii="Times New Roman" w:hAnsi="Times New Roman" w:cs="Times New Roman"/>
          <w:b/>
          <w:i/>
          <w:sz w:val="20"/>
          <w:szCs w:val="20"/>
        </w:rPr>
        <w:t xml:space="preserve"> </w:t>
      </w:r>
      <w:r w:rsidRPr="001D0B4C">
        <w:rPr>
          <w:rStyle w:val="FontStyle77"/>
          <w:rFonts w:ascii="Times New Roman" w:hAnsi="Times New Roman" w:cs="Times New Roman"/>
          <w:sz w:val="20"/>
          <w:szCs w:val="20"/>
        </w:rPr>
        <w:t xml:space="preserve">и приглашает Вас принять участие в указанной процедуре. </w:t>
      </w:r>
      <w:r w:rsidR="00326655" w:rsidRPr="00277BA2">
        <w:rPr>
          <w:rStyle w:val="FontStyle77"/>
          <w:rFonts w:ascii="Times New Roman" w:hAnsi="Times New Roman" w:cs="Times New Roman"/>
          <w:sz w:val="20"/>
          <w:szCs w:val="20"/>
        </w:rPr>
        <w:t>Для участия в процедуре Вам</w:t>
      </w:r>
      <w:r w:rsidR="00A933C3" w:rsidRPr="00277BA2">
        <w:rPr>
          <w:rStyle w:val="FontStyle77"/>
          <w:rFonts w:ascii="Times New Roman" w:hAnsi="Times New Roman" w:cs="Times New Roman"/>
          <w:sz w:val="20"/>
          <w:szCs w:val="20"/>
        </w:rPr>
        <w:t xml:space="preserve"> необходимо предоставить Технико-коммерческое предложение</w:t>
      </w:r>
      <w:r w:rsidR="00C33E34">
        <w:rPr>
          <w:rStyle w:val="FontStyle77"/>
          <w:rFonts w:ascii="Times New Roman" w:hAnsi="Times New Roman" w:cs="Times New Roman"/>
          <w:sz w:val="20"/>
          <w:szCs w:val="20"/>
        </w:rPr>
        <w:t xml:space="preserve"> по форме Приложения №2</w:t>
      </w:r>
      <w:r w:rsidR="00A933C3" w:rsidRPr="00277BA2">
        <w:rPr>
          <w:rStyle w:val="FontStyle77"/>
          <w:rFonts w:ascii="Times New Roman" w:hAnsi="Times New Roman" w:cs="Times New Roman"/>
          <w:sz w:val="20"/>
          <w:szCs w:val="20"/>
        </w:rPr>
        <w:t xml:space="preserve">, в срок не позднее </w:t>
      </w:r>
      <w:r w:rsidR="00EF5902">
        <w:rPr>
          <w:rStyle w:val="FontStyle79"/>
          <w:rFonts w:ascii="Times New Roman" w:hAnsi="Times New Roman" w:cs="Times New Roman"/>
          <w:b/>
          <w:iCs/>
          <w:sz w:val="20"/>
          <w:szCs w:val="20"/>
        </w:rPr>
        <w:t>1</w:t>
      </w:r>
      <w:r w:rsidR="00915194">
        <w:rPr>
          <w:rStyle w:val="FontStyle79"/>
          <w:rFonts w:ascii="Times New Roman" w:hAnsi="Times New Roman" w:cs="Times New Roman"/>
          <w:b/>
          <w:iCs/>
          <w:sz w:val="20"/>
          <w:szCs w:val="20"/>
        </w:rPr>
        <w:t>2</w:t>
      </w:r>
      <w:r w:rsidR="00A933C3" w:rsidRPr="00277BA2">
        <w:rPr>
          <w:rStyle w:val="FontStyle79"/>
          <w:rFonts w:ascii="Times New Roman" w:hAnsi="Times New Roman" w:cs="Times New Roman"/>
          <w:b/>
          <w:iCs/>
          <w:sz w:val="20"/>
          <w:szCs w:val="20"/>
        </w:rPr>
        <w:t xml:space="preserve">.00 </w:t>
      </w:r>
      <w:r w:rsidR="00FB7383" w:rsidRPr="00277BA2">
        <w:rPr>
          <w:rStyle w:val="FontStyle77"/>
          <w:rFonts w:ascii="Times New Roman" w:hAnsi="Times New Roman" w:cs="Times New Roman"/>
          <w:b/>
          <w:i/>
          <w:sz w:val="20"/>
          <w:szCs w:val="20"/>
        </w:rPr>
        <w:t>МСК</w:t>
      </w:r>
      <w:r w:rsidR="00A933C3" w:rsidRPr="00277BA2">
        <w:rPr>
          <w:rStyle w:val="FontStyle77"/>
          <w:rFonts w:ascii="Times New Roman" w:hAnsi="Times New Roman" w:cs="Times New Roman"/>
          <w:b/>
          <w:i/>
          <w:sz w:val="20"/>
          <w:szCs w:val="20"/>
        </w:rPr>
        <w:t xml:space="preserve"> </w:t>
      </w:r>
      <w:r w:rsidR="00F94A9A">
        <w:rPr>
          <w:rStyle w:val="FontStyle77"/>
          <w:rFonts w:ascii="Times New Roman" w:hAnsi="Times New Roman" w:cs="Times New Roman"/>
          <w:b/>
          <w:i/>
          <w:sz w:val="20"/>
          <w:szCs w:val="20"/>
        </w:rPr>
        <w:t>01</w:t>
      </w:r>
      <w:bookmarkStart w:id="0" w:name="_GoBack"/>
      <w:bookmarkEnd w:id="0"/>
      <w:r w:rsidR="00F94A9A">
        <w:rPr>
          <w:rStyle w:val="FontStyle77"/>
          <w:rFonts w:ascii="Times New Roman" w:hAnsi="Times New Roman" w:cs="Times New Roman"/>
          <w:b/>
          <w:i/>
          <w:sz w:val="20"/>
          <w:szCs w:val="20"/>
        </w:rPr>
        <w:t>.07</w:t>
      </w:r>
      <w:r w:rsidR="00A52F47">
        <w:rPr>
          <w:rStyle w:val="FontStyle77"/>
          <w:rFonts w:ascii="Times New Roman" w:hAnsi="Times New Roman" w:cs="Times New Roman"/>
          <w:b/>
          <w:i/>
          <w:sz w:val="20"/>
          <w:szCs w:val="20"/>
        </w:rPr>
        <w:t>.2021</w:t>
      </w:r>
      <w:r w:rsidR="00A933C3" w:rsidRPr="00277BA2">
        <w:rPr>
          <w:rStyle w:val="FontStyle79"/>
          <w:rFonts w:ascii="Times New Roman" w:hAnsi="Times New Roman" w:cs="Times New Roman"/>
          <w:b/>
          <w:iCs/>
          <w:sz w:val="20"/>
          <w:szCs w:val="20"/>
        </w:rPr>
        <w:t xml:space="preserve"> г.</w:t>
      </w:r>
      <w:r w:rsidR="00387803">
        <w:rPr>
          <w:rStyle w:val="FontStyle79"/>
          <w:rFonts w:ascii="Times New Roman" w:hAnsi="Times New Roman" w:cs="Times New Roman"/>
          <w:b/>
          <w:iCs/>
          <w:sz w:val="20"/>
          <w:szCs w:val="20"/>
        </w:rPr>
        <w:t xml:space="preserve"> </w:t>
      </w:r>
    </w:p>
    <w:p w:rsidR="00A933C3" w:rsidRPr="00277BA2" w:rsidRDefault="00A933C3" w:rsidP="00277BA2">
      <w:pPr>
        <w:pStyle w:val="Style60"/>
        <w:widowControl/>
        <w:spacing w:line="240" w:lineRule="auto"/>
        <w:ind w:firstLine="720"/>
        <w:rPr>
          <w:rStyle w:val="FontStyle77"/>
          <w:rFonts w:ascii="Times New Roman" w:hAnsi="Times New Roman" w:cs="Times New Roman"/>
          <w:sz w:val="20"/>
          <w:szCs w:val="20"/>
        </w:rPr>
      </w:pPr>
      <w:r w:rsidRPr="00277BA2">
        <w:rPr>
          <w:rStyle w:val="FontStyle77"/>
          <w:rFonts w:ascii="Times New Roman" w:hAnsi="Times New Roman" w:cs="Times New Roman"/>
          <w:sz w:val="20"/>
          <w:szCs w:val="20"/>
        </w:rPr>
        <w:t>Участник, признанный по итогам процедуры победителем, если такой будет определен, обязан в срок до заключения договора пройти обязательную квалификацию.</w:t>
      </w:r>
    </w:p>
    <w:p w:rsidR="00A933C3" w:rsidRPr="00277BA2" w:rsidRDefault="00A933C3" w:rsidP="00277BA2">
      <w:pPr>
        <w:pStyle w:val="Style22"/>
        <w:widowControl/>
        <w:spacing w:line="240" w:lineRule="auto"/>
        <w:ind w:firstLine="720"/>
        <w:rPr>
          <w:rStyle w:val="FontStyle77"/>
          <w:rFonts w:ascii="Times New Roman" w:hAnsi="Times New Roman" w:cs="Times New Roman"/>
          <w:sz w:val="20"/>
          <w:szCs w:val="20"/>
        </w:rPr>
      </w:pPr>
      <w:r w:rsidRPr="00277BA2">
        <w:rPr>
          <w:rStyle w:val="FontStyle77"/>
          <w:rFonts w:ascii="Times New Roman" w:hAnsi="Times New Roman" w:cs="Times New Roman"/>
          <w:sz w:val="20"/>
          <w:szCs w:val="20"/>
        </w:rPr>
        <w:t>Данная закупочная процедура является установленной Обществом процедурой выбора лица (юридического лица или индивидуального предпринимателя) - победителя, для ведения с ним переговоров по согласованию существенных и иных условий договора соответствующего вида в целях последующего заключения договора.</w:t>
      </w:r>
    </w:p>
    <w:p w:rsidR="00A933C3" w:rsidRPr="00277BA2" w:rsidRDefault="00A933C3" w:rsidP="00277BA2">
      <w:pPr>
        <w:pStyle w:val="Style22"/>
        <w:widowControl/>
        <w:spacing w:before="5" w:line="240" w:lineRule="auto"/>
        <w:ind w:firstLine="720"/>
        <w:rPr>
          <w:rStyle w:val="FontStyle77"/>
          <w:rFonts w:ascii="Times New Roman" w:hAnsi="Times New Roman" w:cs="Times New Roman"/>
          <w:sz w:val="20"/>
          <w:szCs w:val="20"/>
        </w:rPr>
      </w:pPr>
      <w:r w:rsidRPr="00277BA2">
        <w:rPr>
          <w:rStyle w:val="FontStyle77"/>
          <w:rFonts w:ascii="Times New Roman" w:hAnsi="Times New Roman" w:cs="Times New Roman"/>
          <w:sz w:val="20"/>
          <w:szCs w:val="20"/>
        </w:rPr>
        <w:t>Закупочные процедуры не являются торгами, их проведение не регулируется статьями 447 - 449 Гражданского кодекса РФ. Данные процедуры так же не являются публичным конкурсом и не регулируются статьями 1057 - 1061 Гражданского кодекса РФ, что не накладывает на Общество соответствующего объема гражданско-правовых обязательств по обязательному заключению договора с победителем закупочной процедуры или иным ее Участником.</w:t>
      </w:r>
    </w:p>
    <w:p w:rsidR="00A933C3" w:rsidRPr="00277BA2" w:rsidRDefault="00A933C3" w:rsidP="00277BA2">
      <w:pPr>
        <w:pStyle w:val="Style22"/>
        <w:widowControl/>
        <w:spacing w:before="5" w:line="240" w:lineRule="auto"/>
        <w:ind w:firstLine="720"/>
        <w:rPr>
          <w:rStyle w:val="FontStyle77"/>
          <w:rFonts w:ascii="Times New Roman" w:hAnsi="Times New Roman" w:cs="Times New Roman"/>
          <w:sz w:val="20"/>
          <w:szCs w:val="20"/>
        </w:rPr>
      </w:pPr>
      <w:r w:rsidRPr="00277BA2">
        <w:rPr>
          <w:rStyle w:val="FontStyle77"/>
          <w:rFonts w:ascii="Times New Roman" w:hAnsi="Times New Roman" w:cs="Times New Roman"/>
          <w:sz w:val="20"/>
          <w:szCs w:val="20"/>
        </w:rPr>
        <w:t>Участник процедуры за свой счет несет все расходы, связанные с подготовкой и подачей необходимых документов на участие. Общество не имеет обязательств по возмещению участникам тендера понесенных ими расходов и любых других издержек, связанных с подготовкой к участию и участием в тендере (реального ущерба), и упущенной выгоды независимо от результатов процедуры.</w:t>
      </w:r>
    </w:p>
    <w:p w:rsidR="00A933C3" w:rsidRPr="00277BA2" w:rsidRDefault="00A933C3" w:rsidP="00277BA2">
      <w:pPr>
        <w:pStyle w:val="Style22"/>
        <w:widowControl/>
        <w:spacing w:before="5" w:line="240" w:lineRule="auto"/>
        <w:ind w:firstLine="720"/>
        <w:rPr>
          <w:rStyle w:val="FontStyle77"/>
          <w:rFonts w:ascii="Times New Roman" w:hAnsi="Times New Roman" w:cs="Times New Roman"/>
          <w:sz w:val="20"/>
          <w:szCs w:val="20"/>
        </w:rPr>
      </w:pPr>
      <w:r w:rsidRPr="00277BA2">
        <w:rPr>
          <w:rStyle w:val="FontStyle77"/>
          <w:rFonts w:ascii="Times New Roman" w:hAnsi="Times New Roman" w:cs="Times New Roman"/>
          <w:sz w:val="20"/>
          <w:szCs w:val="20"/>
        </w:rPr>
        <w:t>Победитель процедуры за свой счет несет все расходы, связанные с проведением переговоров с Обществом по согласованию существенных и иных условий договора соответствующего вида, а Общество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p w:rsidR="00A933C3" w:rsidRPr="00277BA2" w:rsidRDefault="00A933C3" w:rsidP="00277BA2">
      <w:pPr>
        <w:pStyle w:val="Style22"/>
        <w:widowControl/>
        <w:spacing w:line="240" w:lineRule="auto"/>
        <w:ind w:firstLine="720"/>
        <w:rPr>
          <w:rStyle w:val="FontStyle77"/>
          <w:rFonts w:ascii="Times New Roman" w:hAnsi="Times New Roman" w:cs="Times New Roman"/>
          <w:sz w:val="20"/>
          <w:szCs w:val="20"/>
        </w:rPr>
      </w:pPr>
      <w:r w:rsidRPr="00277BA2">
        <w:rPr>
          <w:rStyle w:val="FontStyle77"/>
          <w:rFonts w:ascii="Times New Roman" w:hAnsi="Times New Roman" w:cs="Times New Roman"/>
          <w:sz w:val="20"/>
          <w:szCs w:val="20"/>
        </w:rPr>
        <w:t xml:space="preserve">В случае </w:t>
      </w:r>
      <w:proofErr w:type="spellStart"/>
      <w:r w:rsidRPr="00277BA2">
        <w:rPr>
          <w:rStyle w:val="FontStyle77"/>
          <w:rFonts w:ascii="Times New Roman" w:hAnsi="Times New Roman" w:cs="Times New Roman"/>
          <w:sz w:val="20"/>
          <w:szCs w:val="20"/>
        </w:rPr>
        <w:t>недостижения</w:t>
      </w:r>
      <w:proofErr w:type="spellEnd"/>
      <w:r w:rsidRPr="00277BA2">
        <w:rPr>
          <w:rStyle w:val="FontStyle77"/>
          <w:rFonts w:ascii="Times New Roman" w:hAnsi="Times New Roman" w:cs="Times New Roman"/>
          <w:sz w:val="20"/>
          <w:szCs w:val="20"/>
        </w:rPr>
        <w:t xml:space="preserve"> соглашения по условиям договора Общество вправе не заключать договор с победителем процедуры. Общество вправе на любом этапе отказаться от проведения закупочной процедуры, ведения переговоров и/или заключения договора, направив уведомление об этом участникам или победителю, либо разместив соответствующее сообщение на официальном сайте. При этом Общество не имеет обязательств по возмещению участникам или победителю понесенных ими расходов и любых других издержек (реального ущ</w:t>
      </w:r>
      <w:r w:rsidR="006D7147">
        <w:rPr>
          <w:rStyle w:val="FontStyle77"/>
          <w:rFonts w:ascii="Times New Roman" w:hAnsi="Times New Roman" w:cs="Times New Roman"/>
          <w:sz w:val="20"/>
          <w:szCs w:val="20"/>
        </w:rPr>
        <w:t>ерба) и упущенной выгоды</w:t>
      </w:r>
      <w:r w:rsidRPr="00277BA2">
        <w:rPr>
          <w:rStyle w:val="FontStyle77"/>
          <w:rFonts w:ascii="Times New Roman" w:hAnsi="Times New Roman" w:cs="Times New Roman"/>
          <w:sz w:val="20"/>
          <w:szCs w:val="20"/>
        </w:rPr>
        <w:t>.</w:t>
      </w:r>
    </w:p>
    <w:p w:rsidR="00A933C3" w:rsidRPr="00277BA2" w:rsidRDefault="00A933C3" w:rsidP="00277BA2">
      <w:pPr>
        <w:pStyle w:val="Style22"/>
        <w:widowControl/>
        <w:spacing w:line="240" w:lineRule="auto"/>
        <w:ind w:firstLine="720"/>
        <w:rPr>
          <w:rStyle w:val="FontStyle77"/>
          <w:rFonts w:ascii="Times New Roman" w:hAnsi="Times New Roman" w:cs="Times New Roman"/>
          <w:sz w:val="20"/>
          <w:szCs w:val="20"/>
        </w:rPr>
      </w:pPr>
      <w:r w:rsidRPr="00277BA2">
        <w:rPr>
          <w:rStyle w:val="FontStyle77"/>
          <w:rFonts w:ascii="Times New Roman" w:hAnsi="Times New Roman" w:cs="Times New Roman"/>
          <w:sz w:val="20"/>
          <w:szCs w:val="20"/>
        </w:rPr>
        <w:t>Основные правила проведения процедуры:</w:t>
      </w:r>
    </w:p>
    <w:p w:rsidR="00A933C3" w:rsidRPr="00277BA2" w:rsidRDefault="00A933C3" w:rsidP="00277BA2">
      <w:pPr>
        <w:pStyle w:val="Style22"/>
        <w:widowControl/>
        <w:spacing w:line="240" w:lineRule="auto"/>
        <w:ind w:firstLine="720"/>
        <w:rPr>
          <w:rStyle w:val="FontStyle77"/>
          <w:rFonts w:ascii="Times New Roman" w:hAnsi="Times New Roman" w:cs="Times New Roman"/>
          <w:sz w:val="20"/>
          <w:szCs w:val="20"/>
        </w:rPr>
      </w:pPr>
      <w:r w:rsidRPr="00277BA2">
        <w:rPr>
          <w:rStyle w:val="FontStyle77"/>
          <w:rFonts w:ascii="Times New Roman" w:hAnsi="Times New Roman" w:cs="Times New Roman"/>
          <w:sz w:val="20"/>
          <w:szCs w:val="20"/>
        </w:rPr>
        <w:t xml:space="preserve">Предложения, поступившие после проведения конкурсной процедуры, рассмотрены не будут. Предложения, не оформленные надлежащим образом и/или не содержащие полного комплекта документов, также могут быть не рассмотрены. </w:t>
      </w:r>
    </w:p>
    <w:p w:rsidR="00FB7383" w:rsidRPr="00277BA2" w:rsidRDefault="00FB7383" w:rsidP="00277BA2">
      <w:pPr>
        <w:pStyle w:val="Style22"/>
        <w:spacing w:line="240" w:lineRule="auto"/>
        <w:ind w:firstLine="720"/>
        <w:rPr>
          <w:rStyle w:val="FontStyle77"/>
          <w:rFonts w:ascii="Times New Roman" w:hAnsi="Times New Roman"/>
          <w:sz w:val="20"/>
          <w:szCs w:val="20"/>
        </w:rPr>
      </w:pPr>
      <w:r w:rsidRPr="00277BA2">
        <w:rPr>
          <w:rStyle w:val="FontStyle77"/>
          <w:rFonts w:ascii="Times New Roman" w:hAnsi="Times New Roman"/>
          <w:sz w:val="20"/>
          <w:szCs w:val="20"/>
        </w:rPr>
        <w:t xml:space="preserve">Критерии выбора лучшего предложения: </w:t>
      </w:r>
    </w:p>
    <w:p w:rsidR="00FB7383" w:rsidRPr="00277BA2" w:rsidRDefault="00FB7383" w:rsidP="00277BA2">
      <w:pPr>
        <w:pStyle w:val="Style22"/>
        <w:spacing w:line="240" w:lineRule="auto"/>
        <w:ind w:firstLine="720"/>
        <w:rPr>
          <w:rStyle w:val="FontStyle77"/>
          <w:rFonts w:ascii="Times New Roman" w:hAnsi="Times New Roman"/>
          <w:sz w:val="20"/>
          <w:szCs w:val="20"/>
        </w:rPr>
      </w:pPr>
      <w:r w:rsidRPr="00277BA2">
        <w:rPr>
          <w:rStyle w:val="FontStyle77"/>
          <w:rFonts w:ascii="Times New Roman" w:hAnsi="Times New Roman"/>
          <w:sz w:val="20"/>
          <w:szCs w:val="20"/>
        </w:rPr>
        <w:t xml:space="preserve">- </w:t>
      </w:r>
      <w:r w:rsidR="00874310">
        <w:rPr>
          <w:rStyle w:val="FontStyle77"/>
          <w:rFonts w:ascii="Times New Roman" w:hAnsi="Times New Roman"/>
          <w:sz w:val="20"/>
          <w:szCs w:val="20"/>
        </w:rPr>
        <w:t xml:space="preserve"> </w:t>
      </w:r>
      <w:r w:rsidRPr="00277BA2">
        <w:rPr>
          <w:rStyle w:val="FontStyle77"/>
          <w:rFonts w:ascii="Times New Roman" w:hAnsi="Times New Roman"/>
          <w:sz w:val="20"/>
          <w:szCs w:val="20"/>
        </w:rPr>
        <w:t>стоимость, качество, срок гарантии на изделие;</w:t>
      </w:r>
    </w:p>
    <w:p w:rsidR="00FB7383" w:rsidRPr="00277BA2" w:rsidRDefault="00FB7383" w:rsidP="00277BA2">
      <w:pPr>
        <w:pStyle w:val="Style22"/>
        <w:spacing w:line="240" w:lineRule="auto"/>
        <w:ind w:firstLine="720"/>
        <w:rPr>
          <w:rStyle w:val="FontStyle77"/>
          <w:rFonts w:ascii="Times New Roman" w:hAnsi="Times New Roman"/>
          <w:sz w:val="20"/>
          <w:szCs w:val="20"/>
        </w:rPr>
      </w:pPr>
      <w:r w:rsidRPr="00277BA2">
        <w:rPr>
          <w:rStyle w:val="FontStyle77"/>
          <w:rFonts w:ascii="Times New Roman" w:hAnsi="Times New Roman"/>
          <w:sz w:val="20"/>
          <w:szCs w:val="20"/>
        </w:rPr>
        <w:t>-</w:t>
      </w:r>
      <w:r w:rsidR="00874310">
        <w:rPr>
          <w:rStyle w:val="FontStyle77"/>
          <w:rFonts w:ascii="Times New Roman" w:hAnsi="Times New Roman"/>
          <w:sz w:val="20"/>
          <w:szCs w:val="20"/>
        </w:rPr>
        <w:t xml:space="preserve"> </w:t>
      </w:r>
      <w:r w:rsidRPr="00277BA2">
        <w:rPr>
          <w:rStyle w:val="FontStyle77"/>
          <w:rFonts w:ascii="Times New Roman" w:hAnsi="Times New Roman"/>
          <w:sz w:val="20"/>
          <w:szCs w:val="20"/>
        </w:rPr>
        <w:t xml:space="preserve"> требуемые условия оплаты </w:t>
      </w:r>
      <w:proofErr w:type="gramStart"/>
      <w:r w:rsidRPr="00277BA2">
        <w:rPr>
          <w:rStyle w:val="FontStyle77"/>
          <w:rFonts w:ascii="Times New Roman" w:hAnsi="Times New Roman"/>
          <w:sz w:val="20"/>
          <w:szCs w:val="20"/>
        </w:rPr>
        <w:t>( по</w:t>
      </w:r>
      <w:proofErr w:type="gramEnd"/>
      <w:r w:rsidRPr="00277BA2">
        <w:rPr>
          <w:rStyle w:val="FontStyle77"/>
          <w:rFonts w:ascii="Times New Roman" w:hAnsi="Times New Roman"/>
          <w:sz w:val="20"/>
          <w:szCs w:val="20"/>
        </w:rPr>
        <w:t xml:space="preserve"> факту поставки в течении </w:t>
      </w:r>
      <w:r w:rsidR="00EF5902">
        <w:rPr>
          <w:rStyle w:val="FontStyle77"/>
          <w:rFonts w:ascii="Times New Roman" w:hAnsi="Times New Roman"/>
          <w:sz w:val="20"/>
          <w:szCs w:val="20"/>
        </w:rPr>
        <w:t xml:space="preserve">30 </w:t>
      </w:r>
      <w:r w:rsidRPr="00277BA2">
        <w:rPr>
          <w:rStyle w:val="FontStyle77"/>
          <w:rFonts w:ascii="Times New Roman" w:hAnsi="Times New Roman"/>
          <w:sz w:val="20"/>
          <w:szCs w:val="20"/>
        </w:rPr>
        <w:t xml:space="preserve"> дней );</w:t>
      </w:r>
    </w:p>
    <w:p w:rsidR="00FB7383" w:rsidRPr="00277BA2" w:rsidRDefault="00874310" w:rsidP="00277BA2">
      <w:pPr>
        <w:pStyle w:val="Style22"/>
        <w:spacing w:line="240" w:lineRule="auto"/>
        <w:ind w:firstLine="720"/>
        <w:rPr>
          <w:rStyle w:val="FontStyle77"/>
          <w:rFonts w:ascii="Times New Roman" w:hAnsi="Times New Roman"/>
          <w:sz w:val="20"/>
          <w:szCs w:val="20"/>
        </w:rPr>
      </w:pPr>
      <w:r>
        <w:rPr>
          <w:rStyle w:val="FontStyle77"/>
          <w:rFonts w:ascii="Times New Roman" w:hAnsi="Times New Roman"/>
          <w:sz w:val="20"/>
          <w:szCs w:val="20"/>
        </w:rPr>
        <w:t xml:space="preserve">- </w:t>
      </w:r>
      <w:r w:rsidR="00FB7383" w:rsidRPr="00277BA2">
        <w:rPr>
          <w:rStyle w:val="FontStyle77"/>
          <w:rFonts w:ascii="Times New Roman" w:hAnsi="Times New Roman"/>
          <w:sz w:val="20"/>
          <w:szCs w:val="20"/>
        </w:rPr>
        <w:t>сроки и базис поставки (</w:t>
      </w:r>
      <w:proofErr w:type="gramStart"/>
      <w:r w:rsidR="00FB7383" w:rsidRPr="00277BA2">
        <w:rPr>
          <w:rStyle w:val="FontStyle77"/>
          <w:rFonts w:ascii="Times New Roman" w:hAnsi="Times New Roman"/>
          <w:sz w:val="20"/>
          <w:szCs w:val="20"/>
        </w:rPr>
        <w:t>В</w:t>
      </w:r>
      <w:proofErr w:type="gramEnd"/>
      <w:r w:rsidR="00FB7383" w:rsidRPr="00277BA2">
        <w:rPr>
          <w:rStyle w:val="FontStyle77"/>
          <w:rFonts w:ascii="Times New Roman" w:hAnsi="Times New Roman"/>
          <w:sz w:val="20"/>
          <w:szCs w:val="20"/>
        </w:rPr>
        <w:t xml:space="preserve"> стоимость предложения включить стоимость доставки до склада Покупателя в </w:t>
      </w:r>
      <w:proofErr w:type="spellStart"/>
      <w:r w:rsidR="00FB7383" w:rsidRPr="00277BA2">
        <w:rPr>
          <w:rStyle w:val="FontStyle77"/>
          <w:rFonts w:ascii="Times New Roman" w:hAnsi="Times New Roman"/>
          <w:sz w:val="20"/>
          <w:szCs w:val="20"/>
        </w:rPr>
        <w:t>г.Красноярск</w:t>
      </w:r>
      <w:proofErr w:type="spellEnd"/>
      <w:r w:rsidR="00FB7383" w:rsidRPr="00277BA2">
        <w:rPr>
          <w:rStyle w:val="FontStyle77"/>
          <w:rFonts w:ascii="Times New Roman" w:hAnsi="Times New Roman"/>
          <w:sz w:val="20"/>
          <w:szCs w:val="20"/>
        </w:rPr>
        <w:t>);</w:t>
      </w:r>
    </w:p>
    <w:p w:rsidR="00FB7383" w:rsidRPr="00277BA2" w:rsidRDefault="00FB7383" w:rsidP="00277BA2">
      <w:pPr>
        <w:pStyle w:val="Style22"/>
        <w:spacing w:line="240" w:lineRule="auto"/>
        <w:ind w:firstLine="720"/>
        <w:rPr>
          <w:rStyle w:val="FontStyle77"/>
          <w:rFonts w:ascii="Times New Roman" w:hAnsi="Times New Roman"/>
          <w:sz w:val="20"/>
          <w:szCs w:val="20"/>
        </w:rPr>
      </w:pPr>
      <w:r w:rsidRPr="00277BA2">
        <w:rPr>
          <w:rStyle w:val="FontStyle77"/>
          <w:rFonts w:ascii="Times New Roman" w:hAnsi="Times New Roman"/>
          <w:sz w:val="20"/>
          <w:szCs w:val="20"/>
        </w:rPr>
        <w:t>Дополнительные требования к Участникам:</w:t>
      </w:r>
    </w:p>
    <w:p w:rsidR="00FB7383" w:rsidRPr="00277BA2" w:rsidRDefault="00FB7383" w:rsidP="00277BA2">
      <w:pPr>
        <w:pStyle w:val="Style22"/>
        <w:spacing w:line="240" w:lineRule="auto"/>
        <w:ind w:firstLine="720"/>
        <w:rPr>
          <w:rStyle w:val="FontStyle77"/>
          <w:rFonts w:ascii="Times New Roman" w:hAnsi="Times New Roman"/>
          <w:sz w:val="20"/>
          <w:szCs w:val="20"/>
        </w:rPr>
      </w:pPr>
      <w:r w:rsidRPr="00277BA2">
        <w:rPr>
          <w:rStyle w:val="FontStyle77"/>
          <w:rFonts w:ascii="Times New Roman" w:hAnsi="Times New Roman"/>
          <w:sz w:val="20"/>
          <w:szCs w:val="20"/>
        </w:rPr>
        <w:t>•</w:t>
      </w:r>
      <w:r w:rsidRPr="00277BA2">
        <w:rPr>
          <w:rStyle w:val="FontStyle77"/>
          <w:rFonts w:ascii="Times New Roman" w:hAnsi="Times New Roman"/>
          <w:sz w:val="20"/>
          <w:szCs w:val="20"/>
        </w:rPr>
        <w:tab/>
        <w:t>согласие со стандартными условиями типовой формы договора;</w:t>
      </w:r>
    </w:p>
    <w:p w:rsidR="00277BA2" w:rsidRPr="00277BA2" w:rsidRDefault="00277BA2" w:rsidP="00277BA2">
      <w:pPr>
        <w:pStyle w:val="Style22"/>
        <w:spacing w:line="240" w:lineRule="auto"/>
        <w:ind w:firstLine="720"/>
        <w:rPr>
          <w:rStyle w:val="FontStyle77"/>
          <w:rFonts w:ascii="Times New Roman" w:hAnsi="Times New Roman"/>
          <w:sz w:val="20"/>
          <w:szCs w:val="20"/>
        </w:rPr>
      </w:pPr>
    </w:p>
    <w:p w:rsidR="00AB10FB" w:rsidRPr="00AB10FB" w:rsidRDefault="00AB10FB" w:rsidP="00AB10FB">
      <w:pPr>
        <w:pStyle w:val="Style22"/>
        <w:spacing w:line="240" w:lineRule="auto"/>
        <w:ind w:firstLine="720"/>
        <w:rPr>
          <w:rStyle w:val="FontStyle77"/>
          <w:rFonts w:ascii="Times New Roman" w:hAnsi="Times New Roman"/>
          <w:b/>
          <w:sz w:val="20"/>
          <w:szCs w:val="20"/>
        </w:rPr>
      </w:pPr>
      <w:r w:rsidRPr="00AB10FB">
        <w:rPr>
          <w:rStyle w:val="FontStyle77"/>
          <w:rFonts w:ascii="Times New Roman" w:hAnsi="Times New Roman"/>
          <w:b/>
          <w:sz w:val="20"/>
          <w:szCs w:val="20"/>
        </w:rPr>
        <w:t>Контактная информация:</w:t>
      </w:r>
    </w:p>
    <w:p w:rsidR="00AB10FB" w:rsidRPr="00AB10FB" w:rsidRDefault="00AB10FB" w:rsidP="00AB10FB">
      <w:pPr>
        <w:pStyle w:val="Style22"/>
        <w:spacing w:line="240" w:lineRule="auto"/>
        <w:ind w:firstLine="720"/>
        <w:rPr>
          <w:rStyle w:val="FontStyle77"/>
          <w:rFonts w:ascii="Times New Roman" w:hAnsi="Times New Roman"/>
          <w:b/>
          <w:sz w:val="20"/>
          <w:szCs w:val="20"/>
        </w:rPr>
      </w:pPr>
      <w:r w:rsidRPr="00AB10FB">
        <w:rPr>
          <w:rStyle w:val="FontStyle77"/>
          <w:rFonts w:ascii="Times New Roman" w:hAnsi="Times New Roman"/>
          <w:b/>
          <w:sz w:val="20"/>
          <w:szCs w:val="20"/>
        </w:rPr>
        <w:t>Ведущий специалист ОМТС</w:t>
      </w:r>
    </w:p>
    <w:p w:rsidR="00AB10FB" w:rsidRPr="00AB10FB" w:rsidRDefault="00AB10FB" w:rsidP="00AB10FB">
      <w:pPr>
        <w:pStyle w:val="Style22"/>
        <w:spacing w:line="240" w:lineRule="auto"/>
        <w:ind w:firstLine="720"/>
        <w:rPr>
          <w:rStyle w:val="FontStyle77"/>
          <w:rFonts w:ascii="Times New Roman" w:hAnsi="Times New Roman"/>
          <w:b/>
          <w:sz w:val="20"/>
          <w:szCs w:val="20"/>
        </w:rPr>
      </w:pPr>
      <w:r w:rsidRPr="00AB10FB">
        <w:rPr>
          <w:rStyle w:val="FontStyle77"/>
          <w:rFonts w:ascii="Times New Roman" w:hAnsi="Times New Roman"/>
          <w:b/>
          <w:sz w:val="20"/>
          <w:szCs w:val="20"/>
        </w:rPr>
        <w:t>Арчегов Ирымбек Бексолтанович, archegovib@goknok.ru</w:t>
      </w:r>
    </w:p>
    <w:p w:rsidR="00277BA2" w:rsidRPr="00277BA2" w:rsidRDefault="00AB10FB" w:rsidP="00AB10FB">
      <w:pPr>
        <w:pStyle w:val="Style22"/>
        <w:widowControl/>
        <w:spacing w:line="240" w:lineRule="auto"/>
        <w:ind w:firstLine="720"/>
        <w:rPr>
          <w:rStyle w:val="FontStyle77"/>
          <w:rFonts w:ascii="Times New Roman" w:hAnsi="Times New Roman"/>
          <w:b/>
          <w:sz w:val="20"/>
          <w:szCs w:val="20"/>
        </w:rPr>
      </w:pPr>
      <w:proofErr w:type="spellStart"/>
      <w:r w:rsidRPr="00AB10FB">
        <w:rPr>
          <w:rStyle w:val="FontStyle77"/>
          <w:rFonts w:ascii="Times New Roman" w:hAnsi="Times New Roman"/>
          <w:b/>
          <w:sz w:val="20"/>
          <w:szCs w:val="20"/>
        </w:rPr>
        <w:t>т.р</w:t>
      </w:r>
      <w:proofErr w:type="spellEnd"/>
      <w:r w:rsidRPr="00AB10FB">
        <w:rPr>
          <w:rStyle w:val="FontStyle77"/>
          <w:rFonts w:ascii="Times New Roman" w:hAnsi="Times New Roman"/>
          <w:b/>
          <w:sz w:val="20"/>
          <w:szCs w:val="20"/>
        </w:rPr>
        <w:t>. (391) 222-07-83 доб. 309</w:t>
      </w:r>
    </w:p>
    <w:p w:rsidR="00AB10FB" w:rsidRDefault="00AB10FB" w:rsidP="00277BA2">
      <w:pPr>
        <w:pStyle w:val="Style22"/>
        <w:spacing w:line="240" w:lineRule="auto"/>
        <w:ind w:firstLine="720"/>
        <w:rPr>
          <w:rFonts w:ascii="Times New Roman" w:hAnsi="Times New Roman"/>
          <w:b/>
          <w:sz w:val="20"/>
          <w:szCs w:val="20"/>
        </w:rPr>
      </w:pPr>
    </w:p>
    <w:p w:rsidR="00AB10FB" w:rsidRDefault="00AB10FB" w:rsidP="00277BA2">
      <w:pPr>
        <w:pStyle w:val="Style22"/>
        <w:spacing w:line="240" w:lineRule="auto"/>
        <w:ind w:firstLine="720"/>
        <w:rPr>
          <w:rFonts w:ascii="Times New Roman" w:hAnsi="Times New Roman"/>
          <w:b/>
          <w:sz w:val="20"/>
          <w:szCs w:val="20"/>
        </w:rPr>
      </w:pPr>
    </w:p>
    <w:p w:rsidR="00FB7383" w:rsidRPr="00277BA2" w:rsidRDefault="00FB7383" w:rsidP="00277BA2">
      <w:pPr>
        <w:pStyle w:val="Style22"/>
        <w:spacing w:line="240" w:lineRule="auto"/>
        <w:ind w:firstLine="720"/>
        <w:rPr>
          <w:rFonts w:ascii="Times New Roman" w:hAnsi="Times New Roman"/>
          <w:b/>
          <w:sz w:val="20"/>
          <w:szCs w:val="20"/>
        </w:rPr>
      </w:pPr>
      <w:r w:rsidRPr="00277BA2">
        <w:rPr>
          <w:rFonts w:ascii="Times New Roman" w:hAnsi="Times New Roman"/>
          <w:b/>
          <w:sz w:val="20"/>
          <w:szCs w:val="20"/>
        </w:rPr>
        <w:t>С уважением</w:t>
      </w:r>
    </w:p>
    <w:p w:rsidR="00AB10FB" w:rsidRDefault="00AB10FB" w:rsidP="00FB7383">
      <w:pPr>
        <w:pStyle w:val="Style22"/>
        <w:spacing w:before="67"/>
        <w:ind w:firstLine="720"/>
        <w:rPr>
          <w:rFonts w:ascii="Times New Roman" w:hAnsi="Times New Roman"/>
          <w:b/>
          <w:sz w:val="20"/>
          <w:szCs w:val="20"/>
        </w:rPr>
      </w:pPr>
    </w:p>
    <w:p w:rsidR="00FB7383" w:rsidRPr="00277BA2" w:rsidRDefault="00FB7383" w:rsidP="00FB7383">
      <w:pPr>
        <w:pStyle w:val="Style22"/>
        <w:spacing w:before="67"/>
        <w:ind w:firstLine="720"/>
        <w:rPr>
          <w:rFonts w:ascii="Times New Roman" w:hAnsi="Times New Roman"/>
          <w:b/>
          <w:sz w:val="20"/>
          <w:szCs w:val="20"/>
        </w:rPr>
      </w:pPr>
      <w:r w:rsidRPr="00277BA2">
        <w:rPr>
          <w:rFonts w:ascii="Times New Roman" w:hAnsi="Times New Roman"/>
          <w:b/>
          <w:sz w:val="20"/>
          <w:szCs w:val="20"/>
        </w:rPr>
        <w:t>Руководитель ОМТС</w:t>
      </w:r>
      <w:r w:rsidRPr="00277BA2">
        <w:rPr>
          <w:rFonts w:ascii="Times New Roman" w:hAnsi="Times New Roman"/>
          <w:b/>
          <w:sz w:val="20"/>
          <w:szCs w:val="20"/>
        </w:rPr>
        <w:tab/>
      </w:r>
      <w:r w:rsidRPr="00277BA2">
        <w:rPr>
          <w:rFonts w:ascii="Times New Roman" w:hAnsi="Times New Roman"/>
          <w:b/>
          <w:sz w:val="20"/>
          <w:szCs w:val="20"/>
        </w:rPr>
        <w:tab/>
        <w:t xml:space="preserve">                            </w:t>
      </w:r>
      <w:r w:rsidR="00277BA2">
        <w:rPr>
          <w:rFonts w:ascii="Times New Roman" w:hAnsi="Times New Roman"/>
          <w:b/>
          <w:sz w:val="20"/>
          <w:szCs w:val="20"/>
        </w:rPr>
        <w:t xml:space="preserve">                                          </w:t>
      </w:r>
      <w:r w:rsidRPr="00277BA2">
        <w:rPr>
          <w:rFonts w:ascii="Times New Roman" w:hAnsi="Times New Roman"/>
          <w:b/>
          <w:sz w:val="20"/>
          <w:szCs w:val="20"/>
        </w:rPr>
        <w:t xml:space="preserve">   </w:t>
      </w:r>
      <w:proofErr w:type="spellStart"/>
      <w:r w:rsidR="00DC4761" w:rsidRPr="00DC4761">
        <w:rPr>
          <w:rFonts w:ascii="Times New Roman" w:hAnsi="Times New Roman"/>
          <w:b/>
          <w:sz w:val="20"/>
          <w:szCs w:val="20"/>
        </w:rPr>
        <w:t>Машталлер</w:t>
      </w:r>
      <w:proofErr w:type="spellEnd"/>
      <w:r w:rsidR="00DC4761" w:rsidRPr="00DC4761">
        <w:rPr>
          <w:rFonts w:ascii="Times New Roman" w:hAnsi="Times New Roman"/>
          <w:b/>
          <w:sz w:val="20"/>
          <w:szCs w:val="20"/>
        </w:rPr>
        <w:t xml:space="preserve"> А.В.</w:t>
      </w:r>
    </w:p>
    <w:p w:rsidR="00FB7383" w:rsidRPr="00FB7383" w:rsidRDefault="00277BA2" w:rsidP="00FB7383">
      <w:pPr>
        <w:pStyle w:val="Style22"/>
        <w:widowControl/>
        <w:spacing w:before="67" w:line="240" w:lineRule="auto"/>
        <w:ind w:firstLine="720"/>
        <w:rPr>
          <w:rFonts w:ascii="Times New Roman" w:hAnsi="Times New Roman" w:cs="Times New Roman"/>
          <w:iCs/>
          <w:sz w:val="12"/>
          <w:szCs w:val="12"/>
        </w:rPr>
      </w:pPr>
      <w:r>
        <w:rPr>
          <w:rFonts w:ascii="Times New Roman" w:hAnsi="Times New Roman" w:cs="Times New Roman"/>
          <w:iCs/>
          <w:sz w:val="12"/>
          <w:szCs w:val="12"/>
        </w:rPr>
        <w:t xml:space="preserve"> </w:t>
      </w:r>
    </w:p>
    <w:sectPr w:rsidR="00FB7383" w:rsidRPr="00FB7383" w:rsidSect="00E3601E">
      <w:pgSz w:w="11906" w:h="16838"/>
      <w:pgMar w:top="851" w:right="424"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2868"/>
    <w:multiLevelType w:val="hybridMultilevel"/>
    <w:tmpl w:val="ABF67B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65F2178"/>
    <w:multiLevelType w:val="hybridMultilevel"/>
    <w:tmpl w:val="6D92D4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CD"/>
    <w:rsid w:val="00003FC1"/>
    <w:rsid w:val="000059B6"/>
    <w:rsid w:val="00010A7A"/>
    <w:rsid w:val="000262CA"/>
    <w:rsid w:val="00046B02"/>
    <w:rsid w:val="00055537"/>
    <w:rsid w:val="0006347D"/>
    <w:rsid w:val="0006683A"/>
    <w:rsid w:val="00075A34"/>
    <w:rsid w:val="00077ECD"/>
    <w:rsid w:val="000816D8"/>
    <w:rsid w:val="000903D2"/>
    <w:rsid w:val="0009295B"/>
    <w:rsid w:val="00094553"/>
    <w:rsid w:val="00094C9B"/>
    <w:rsid w:val="00095656"/>
    <w:rsid w:val="000B4AC0"/>
    <w:rsid w:val="000C1FC4"/>
    <w:rsid w:val="000C2BF4"/>
    <w:rsid w:val="000C7A26"/>
    <w:rsid w:val="000D59C3"/>
    <w:rsid w:val="000E5856"/>
    <w:rsid w:val="001013C0"/>
    <w:rsid w:val="0011304E"/>
    <w:rsid w:val="00122DE2"/>
    <w:rsid w:val="00133641"/>
    <w:rsid w:val="0014095D"/>
    <w:rsid w:val="00140F02"/>
    <w:rsid w:val="00144108"/>
    <w:rsid w:val="00162326"/>
    <w:rsid w:val="001642BD"/>
    <w:rsid w:val="00171E79"/>
    <w:rsid w:val="00172F06"/>
    <w:rsid w:val="00174171"/>
    <w:rsid w:val="00175B30"/>
    <w:rsid w:val="00182149"/>
    <w:rsid w:val="00184021"/>
    <w:rsid w:val="00184475"/>
    <w:rsid w:val="00186509"/>
    <w:rsid w:val="00195003"/>
    <w:rsid w:val="001A23EF"/>
    <w:rsid w:val="001B6D69"/>
    <w:rsid w:val="001C143D"/>
    <w:rsid w:val="001C71C7"/>
    <w:rsid w:val="001D04A9"/>
    <w:rsid w:val="001D0B4C"/>
    <w:rsid w:val="001E29E4"/>
    <w:rsid w:val="001E6C24"/>
    <w:rsid w:val="0023352B"/>
    <w:rsid w:val="0023524D"/>
    <w:rsid w:val="002434E3"/>
    <w:rsid w:val="00265A91"/>
    <w:rsid w:val="002665C5"/>
    <w:rsid w:val="00274670"/>
    <w:rsid w:val="00277BA2"/>
    <w:rsid w:val="00294F3D"/>
    <w:rsid w:val="002B265A"/>
    <w:rsid w:val="002B6AEE"/>
    <w:rsid w:val="002D157B"/>
    <w:rsid w:val="00302FB3"/>
    <w:rsid w:val="003116FC"/>
    <w:rsid w:val="00322FF9"/>
    <w:rsid w:val="00326655"/>
    <w:rsid w:val="0033024B"/>
    <w:rsid w:val="00335BBE"/>
    <w:rsid w:val="003464E4"/>
    <w:rsid w:val="003516CC"/>
    <w:rsid w:val="00365F66"/>
    <w:rsid w:val="00387803"/>
    <w:rsid w:val="00390CF5"/>
    <w:rsid w:val="00392DEF"/>
    <w:rsid w:val="0039532A"/>
    <w:rsid w:val="003A115E"/>
    <w:rsid w:val="003C02D8"/>
    <w:rsid w:val="003C0B73"/>
    <w:rsid w:val="003C34BC"/>
    <w:rsid w:val="003C3940"/>
    <w:rsid w:val="003E552B"/>
    <w:rsid w:val="003F0F98"/>
    <w:rsid w:val="003F66AF"/>
    <w:rsid w:val="0040203D"/>
    <w:rsid w:val="00402602"/>
    <w:rsid w:val="00425FA9"/>
    <w:rsid w:val="00427A46"/>
    <w:rsid w:val="004446C2"/>
    <w:rsid w:val="00446BA4"/>
    <w:rsid w:val="00454A60"/>
    <w:rsid w:val="00473D6F"/>
    <w:rsid w:val="004768AF"/>
    <w:rsid w:val="00477021"/>
    <w:rsid w:val="00495F4E"/>
    <w:rsid w:val="004A02E3"/>
    <w:rsid w:val="004A1F96"/>
    <w:rsid w:val="004B28E9"/>
    <w:rsid w:val="004C1BA2"/>
    <w:rsid w:val="004E0351"/>
    <w:rsid w:val="004E50DD"/>
    <w:rsid w:val="005027F3"/>
    <w:rsid w:val="00512302"/>
    <w:rsid w:val="00514F4C"/>
    <w:rsid w:val="00516A2A"/>
    <w:rsid w:val="005178BF"/>
    <w:rsid w:val="00517BA9"/>
    <w:rsid w:val="005217B4"/>
    <w:rsid w:val="00521BEB"/>
    <w:rsid w:val="00526E4E"/>
    <w:rsid w:val="00537209"/>
    <w:rsid w:val="005451A8"/>
    <w:rsid w:val="005611F2"/>
    <w:rsid w:val="00561283"/>
    <w:rsid w:val="0058001D"/>
    <w:rsid w:val="005832B9"/>
    <w:rsid w:val="00583D22"/>
    <w:rsid w:val="00592884"/>
    <w:rsid w:val="00597BF2"/>
    <w:rsid w:val="005A22DF"/>
    <w:rsid w:val="005A3BA8"/>
    <w:rsid w:val="005B2C90"/>
    <w:rsid w:val="005C611F"/>
    <w:rsid w:val="005C6689"/>
    <w:rsid w:val="005D33DF"/>
    <w:rsid w:val="005E2376"/>
    <w:rsid w:val="006169E3"/>
    <w:rsid w:val="0062096C"/>
    <w:rsid w:val="006277E2"/>
    <w:rsid w:val="00627B6C"/>
    <w:rsid w:val="00636257"/>
    <w:rsid w:val="00647D39"/>
    <w:rsid w:val="00650943"/>
    <w:rsid w:val="00654469"/>
    <w:rsid w:val="00663FC3"/>
    <w:rsid w:val="0066560F"/>
    <w:rsid w:val="00671EC4"/>
    <w:rsid w:val="00674542"/>
    <w:rsid w:val="00682E94"/>
    <w:rsid w:val="00694DD8"/>
    <w:rsid w:val="006B33A4"/>
    <w:rsid w:val="006C3FED"/>
    <w:rsid w:val="006D23AF"/>
    <w:rsid w:val="006D7147"/>
    <w:rsid w:val="006F0E9A"/>
    <w:rsid w:val="00707759"/>
    <w:rsid w:val="00713CED"/>
    <w:rsid w:val="007173DB"/>
    <w:rsid w:val="007243A7"/>
    <w:rsid w:val="00724889"/>
    <w:rsid w:val="00724E78"/>
    <w:rsid w:val="0074172D"/>
    <w:rsid w:val="007507E1"/>
    <w:rsid w:val="0077313A"/>
    <w:rsid w:val="007846B7"/>
    <w:rsid w:val="00794707"/>
    <w:rsid w:val="00796D0A"/>
    <w:rsid w:val="007A2B58"/>
    <w:rsid w:val="007A6E16"/>
    <w:rsid w:val="007C38E3"/>
    <w:rsid w:val="007C5FAE"/>
    <w:rsid w:val="007E3B09"/>
    <w:rsid w:val="007E3F4F"/>
    <w:rsid w:val="00806DC5"/>
    <w:rsid w:val="00810446"/>
    <w:rsid w:val="008130B3"/>
    <w:rsid w:val="0081369C"/>
    <w:rsid w:val="0081410C"/>
    <w:rsid w:val="00817DEA"/>
    <w:rsid w:val="008256FD"/>
    <w:rsid w:val="00835629"/>
    <w:rsid w:val="00835D9B"/>
    <w:rsid w:val="008450E0"/>
    <w:rsid w:val="00845C64"/>
    <w:rsid w:val="00860ED0"/>
    <w:rsid w:val="00863C89"/>
    <w:rsid w:val="008652CD"/>
    <w:rsid w:val="0086644E"/>
    <w:rsid w:val="008727CC"/>
    <w:rsid w:val="008733DE"/>
    <w:rsid w:val="00874310"/>
    <w:rsid w:val="00880D19"/>
    <w:rsid w:val="00884492"/>
    <w:rsid w:val="00884BA8"/>
    <w:rsid w:val="00886815"/>
    <w:rsid w:val="0088797F"/>
    <w:rsid w:val="00892809"/>
    <w:rsid w:val="00895E73"/>
    <w:rsid w:val="008A3DA3"/>
    <w:rsid w:val="008C0417"/>
    <w:rsid w:val="008C5322"/>
    <w:rsid w:val="008C7F4B"/>
    <w:rsid w:val="008E0401"/>
    <w:rsid w:val="008E4D15"/>
    <w:rsid w:val="008F4C07"/>
    <w:rsid w:val="00914329"/>
    <w:rsid w:val="00915194"/>
    <w:rsid w:val="009151D2"/>
    <w:rsid w:val="00925E83"/>
    <w:rsid w:val="00934E0E"/>
    <w:rsid w:val="00935CF1"/>
    <w:rsid w:val="0093755A"/>
    <w:rsid w:val="009429A8"/>
    <w:rsid w:val="0096633E"/>
    <w:rsid w:val="0097060A"/>
    <w:rsid w:val="00973084"/>
    <w:rsid w:val="00974F57"/>
    <w:rsid w:val="009803B9"/>
    <w:rsid w:val="00980420"/>
    <w:rsid w:val="00997B0D"/>
    <w:rsid w:val="009A7151"/>
    <w:rsid w:val="009E21B8"/>
    <w:rsid w:val="009F4355"/>
    <w:rsid w:val="00A03676"/>
    <w:rsid w:val="00A05CBF"/>
    <w:rsid w:val="00A10827"/>
    <w:rsid w:val="00A21596"/>
    <w:rsid w:val="00A25CA9"/>
    <w:rsid w:val="00A32442"/>
    <w:rsid w:val="00A359F8"/>
    <w:rsid w:val="00A42D04"/>
    <w:rsid w:val="00A52F47"/>
    <w:rsid w:val="00A669A3"/>
    <w:rsid w:val="00A753B1"/>
    <w:rsid w:val="00A7568F"/>
    <w:rsid w:val="00A77476"/>
    <w:rsid w:val="00A933C3"/>
    <w:rsid w:val="00A95C9B"/>
    <w:rsid w:val="00A963B8"/>
    <w:rsid w:val="00A96ECB"/>
    <w:rsid w:val="00AB10FB"/>
    <w:rsid w:val="00AC5CC9"/>
    <w:rsid w:val="00AD35AC"/>
    <w:rsid w:val="00AD35FC"/>
    <w:rsid w:val="00AE16F9"/>
    <w:rsid w:val="00AF2D34"/>
    <w:rsid w:val="00B0154A"/>
    <w:rsid w:val="00B1609C"/>
    <w:rsid w:val="00B435CC"/>
    <w:rsid w:val="00B53829"/>
    <w:rsid w:val="00B6406E"/>
    <w:rsid w:val="00B75A5B"/>
    <w:rsid w:val="00B84CF6"/>
    <w:rsid w:val="00B85A86"/>
    <w:rsid w:val="00B864BC"/>
    <w:rsid w:val="00B93E6C"/>
    <w:rsid w:val="00B97965"/>
    <w:rsid w:val="00BA1C28"/>
    <w:rsid w:val="00BB7580"/>
    <w:rsid w:val="00BC2E5F"/>
    <w:rsid w:val="00BC72CB"/>
    <w:rsid w:val="00BD1087"/>
    <w:rsid w:val="00BD5D59"/>
    <w:rsid w:val="00BD5F3D"/>
    <w:rsid w:val="00C11E9E"/>
    <w:rsid w:val="00C20509"/>
    <w:rsid w:val="00C33E34"/>
    <w:rsid w:val="00C44C3A"/>
    <w:rsid w:val="00C60D92"/>
    <w:rsid w:val="00C64EF4"/>
    <w:rsid w:val="00C9386C"/>
    <w:rsid w:val="00CA0AFB"/>
    <w:rsid w:val="00CA69D2"/>
    <w:rsid w:val="00CB351D"/>
    <w:rsid w:val="00CE5C35"/>
    <w:rsid w:val="00CE7B35"/>
    <w:rsid w:val="00D1093E"/>
    <w:rsid w:val="00D322D2"/>
    <w:rsid w:val="00D3759C"/>
    <w:rsid w:val="00D42B43"/>
    <w:rsid w:val="00D42D6E"/>
    <w:rsid w:val="00D47098"/>
    <w:rsid w:val="00D530E4"/>
    <w:rsid w:val="00D55731"/>
    <w:rsid w:val="00D60159"/>
    <w:rsid w:val="00D84970"/>
    <w:rsid w:val="00D84EEC"/>
    <w:rsid w:val="00DA4267"/>
    <w:rsid w:val="00DA7D5E"/>
    <w:rsid w:val="00DB0EE7"/>
    <w:rsid w:val="00DC4471"/>
    <w:rsid w:val="00DC4761"/>
    <w:rsid w:val="00DD10C3"/>
    <w:rsid w:val="00DD23C9"/>
    <w:rsid w:val="00DD58FF"/>
    <w:rsid w:val="00E02057"/>
    <w:rsid w:val="00E02E3E"/>
    <w:rsid w:val="00E1750A"/>
    <w:rsid w:val="00E17C30"/>
    <w:rsid w:val="00E2142E"/>
    <w:rsid w:val="00E25C44"/>
    <w:rsid w:val="00E3601E"/>
    <w:rsid w:val="00E3759C"/>
    <w:rsid w:val="00E41F69"/>
    <w:rsid w:val="00E52AE9"/>
    <w:rsid w:val="00E604B0"/>
    <w:rsid w:val="00E70E56"/>
    <w:rsid w:val="00E7470E"/>
    <w:rsid w:val="00E76A42"/>
    <w:rsid w:val="00E828AE"/>
    <w:rsid w:val="00E8541A"/>
    <w:rsid w:val="00E86F3E"/>
    <w:rsid w:val="00E9685F"/>
    <w:rsid w:val="00EA010D"/>
    <w:rsid w:val="00EA173B"/>
    <w:rsid w:val="00EA2100"/>
    <w:rsid w:val="00EB33FF"/>
    <w:rsid w:val="00ED1F37"/>
    <w:rsid w:val="00EE5895"/>
    <w:rsid w:val="00EE79DA"/>
    <w:rsid w:val="00EF5902"/>
    <w:rsid w:val="00F11C3E"/>
    <w:rsid w:val="00F17B66"/>
    <w:rsid w:val="00F2799E"/>
    <w:rsid w:val="00F27A09"/>
    <w:rsid w:val="00F4721A"/>
    <w:rsid w:val="00F55318"/>
    <w:rsid w:val="00F61F27"/>
    <w:rsid w:val="00F65651"/>
    <w:rsid w:val="00F70A1F"/>
    <w:rsid w:val="00F84893"/>
    <w:rsid w:val="00F94429"/>
    <w:rsid w:val="00F94A9A"/>
    <w:rsid w:val="00FB0CC7"/>
    <w:rsid w:val="00FB15F4"/>
    <w:rsid w:val="00FB3870"/>
    <w:rsid w:val="00FB7383"/>
    <w:rsid w:val="00FC521A"/>
    <w:rsid w:val="00FC7489"/>
    <w:rsid w:val="00FE0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FA0F5-9C08-49D0-A7E0-C9219381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77ECD"/>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7ECD"/>
    <w:rPr>
      <w:rFonts w:ascii="Times New Roman" w:eastAsia="Times New Roman" w:hAnsi="Times New Roman" w:cs="Times New Roman"/>
      <w:b/>
      <w:sz w:val="24"/>
      <w:szCs w:val="20"/>
    </w:rPr>
  </w:style>
  <w:style w:type="character" w:styleId="a3">
    <w:name w:val="Hyperlink"/>
    <w:basedOn w:val="a0"/>
    <w:rsid w:val="00077ECD"/>
    <w:rPr>
      <w:color w:val="0000FF"/>
      <w:u w:val="single"/>
    </w:rPr>
  </w:style>
  <w:style w:type="character" w:customStyle="1" w:styleId="apple-converted-space">
    <w:name w:val="apple-converted-space"/>
    <w:basedOn w:val="a0"/>
    <w:rsid w:val="00CE7B35"/>
  </w:style>
  <w:style w:type="paragraph" w:customStyle="1" w:styleId="Style2">
    <w:name w:val="Style2"/>
    <w:basedOn w:val="a"/>
    <w:uiPriority w:val="99"/>
    <w:rsid w:val="003116FC"/>
    <w:pPr>
      <w:widowControl w:val="0"/>
      <w:autoSpaceDE w:val="0"/>
      <w:autoSpaceDN w:val="0"/>
      <w:adjustRightInd w:val="0"/>
      <w:spacing w:after="0" w:line="240" w:lineRule="auto"/>
      <w:jc w:val="right"/>
    </w:pPr>
    <w:rPr>
      <w:rFonts w:ascii="Arial Unicode MS" w:eastAsia="Arial Unicode MS" w:hAnsi="Calibri" w:cs="Arial Unicode MS"/>
      <w:sz w:val="24"/>
      <w:szCs w:val="24"/>
    </w:rPr>
  </w:style>
  <w:style w:type="paragraph" w:customStyle="1" w:styleId="Style3">
    <w:name w:val="Style3"/>
    <w:basedOn w:val="a"/>
    <w:uiPriority w:val="99"/>
    <w:rsid w:val="003116FC"/>
    <w:pPr>
      <w:widowControl w:val="0"/>
      <w:autoSpaceDE w:val="0"/>
      <w:autoSpaceDN w:val="0"/>
      <w:adjustRightInd w:val="0"/>
      <w:spacing w:after="0" w:line="269" w:lineRule="exact"/>
      <w:jc w:val="both"/>
    </w:pPr>
    <w:rPr>
      <w:rFonts w:ascii="Arial Unicode MS" w:eastAsia="Arial Unicode MS" w:hAnsi="Calibri" w:cs="Arial Unicode MS"/>
      <w:sz w:val="24"/>
      <w:szCs w:val="24"/>
    </w:rPr>
  </w:style>
  <w:style w:type="paragraph" w:customStyle="1" w:styleId="Style17">
    <w:name w:val="Style17"/>
    <w:basedOn w:val="a"/>
    <w:uiPriority w:val="99"/>
    <w:rsid w:val="003116FC"/>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Style22">
    <w:name w:val="Style22"/>
    <w:basedOn w:val="a"/>
    <w:uiPriority w:val="99"/>
    <w:rsid w:val="003116FC"/>
    <w:pPr>
      <w:widowControl w:val="0"/>
      <w:autoSpaceDE w:val="0"/>
      <w:autoSpaceDN w:val="0"/>
      <w:adjustRightInd w:val="0"/>
      <w:spacing w:after="0" w:line="268" w:lineRule="exact"/>
      <w:ind w:firstLine="533"/>
      <w:jc w:val="both"/>
    </w:pPr>
    <w:rPr>
      <w:rFonts w:ascii="Arial Unicode MS" w:eastAsia="Arial Unicode MS" w:hAnsi="Calibri" w:cs="Arial Unicode MS"/>
      <w:sz w:val="24"/>
      <w:szCs w:val="24"/>
    </w:rPr>
  </w:style>
  <w:style w:type="paragraph" w:customStyle="1" w:styleId="Style51">
    <w:name w:val="Style51"/>
    <w:basedOn w:val="a"/>
    <w:uiPriority w:val="99"/>
    <w:rsid w:val="003116FC"/>
    <w:pPr>
      <w:widowControl w:val="0"/>
      <w:autoSpaceDE w:val="0"/>
      <w:autoSpaceDN w:val="0"/>
      <w:adjustRightInd w:val="0"/>
      <w:spacing w:after="0" w:line="265" w:lineRule="exact"/>
      <w:ind w:firstLine="533"/>
      <w:jc w:val="both"/>
    </w:pPr>
    <w:rPr>
      <w:rFonts w:ascii="Arial Unicode MS" w:eastAsia="Arial Unicode MS" w:hAnsi="Calibri" w:cs="Arial Unicode MS"/>
      <w:sz w:val="24"/>
      <w:szCs w:val="24"/>
    </w:rPr>
  </w:style>
  <w:style w:type="paragraph" w:customStyle="1" w:styleId="Style60">
    <w:name w:val="Style60"/>
    <w:basedOn w:val="a"/>
    <w:uiPriority w:val="99"/>
    <w:rsid w:val="003116FC"/>
    <w:pPr>
      <w:widowControl w:val="0"/>
      <w:autoSpaceDE w:val="0"/>
      <w:autoSpaceDN w:val="0"/>
      <w:adjustRightInd w:val="0"/>
      <w:spacing w:after="0" w:line="264" w:lineRule="exact"/>
      <w:ind w:firstLine="667"/>
      <w:jc w:val="both"/>
    </w:pPr>
    <w:rPr>
      <w:rFonts w:ascii="Arial Unicode MS" w:eastAsia="Arial Unicode MS" w:hAnsi="Calibri" w:cs="Arial Unicode MS"/>
      <w:sz w:val="24"/>
      <w:szCs w:val="24"/>
    </w:rPr>
  </w:style>
  <w:style w:type="paragraph" w:customStyle="1" w:styleId="Style68">
    <w:name w:val="Style68"/>
    <w:basedOn w:val="a"/>
    <w:uiPriority w:val="99"/>
    <w:rsid w:val="003116FC"/>
    <w:pPr>
      <w:widowControl w:val="0"/>
      <w:autoSpaceDE w:val="0"/>
      <w:autoSpaceDN w:val="0"/>
      <w:adjustRightInd w:val="0"/>
      <w:spacing w:after="0" w:line="259" w:lineRule="exact"/>
      <w:ind w:firstLine="677"/>
      <w:jc w:val="both"/>
    </w:pPr>
    <w:rPr>
      <w:rFonts w:ascii="Arial Unicode MS" w:eastAsia="Arial Unicode MS" w:hAnsi="Calibri" w:cs="Arial Unicode MS"/>
      <w:sz w:val="24"/>
      <w:szCs w:val="24"/>
    </w:rPr>
  </w:style>
  <w:style w:type="character" w:customStyle="1" w:styleId="FontStyle77">
    <w:name w:val="Font Style77"/>
    <w:uiPriority w:val="99"/>
    <w:rsid w:val="003116FC"/>
    <w:rPr>
      <w:rFonts w:ascii="Arial Narrow" w:hAnsi="Arial Narrow"/>
      <w:sz w:val="26"/>
    </w:rPr>
  </w:style>
  <w:style w:type="character" w:customStyle="1" w:styleId="FontStyle79">
    <w:name w:val="Font Style79"/>
    <w:uiPriority w:val="99"/>
    <w:rsid w:val="003116FC"/>
    <w:rPr>
      <w:rFonts w:ascii="Arial Narrow" w:hAnsi="Arial Narrow"/>
      <w:i/>
      <w:sz w:val="26"/>
    </w:rPr>
  </w:style>
  <w:style w:type="character" w:customStyle="1" w:styleId="FontStyle109">
    <w:name w:val="Font Style109"/>
    <w:uiPriority w:val="99"/>
    <w:rsid w:val="003116FC"/>
    <w:rPr>
      <w:rFonts w:ascii="Arial Narrow" w:hAnsi="Arial Narrow"/>
      <w:b/>
      <w:sz w:val="26"/>
    </w:rPr>
  </w:style>
  <w:style w:type="paragraph" w:styleId="a4">
    <w:name w:val="Balloon Text"/>
    <w:basedOn w:val="a"/>
    <w:link w:val="a5"/>
    <w:uiPriority w:val="99"/>
    <w:semiHidden/>
    <w:unhideWhenUsed/>
    <w:rsid w:val="00454A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4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knok.ru"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offis@gokno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601</Words>
  <Characters>3432</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Арчегов Ирымбек Бексолтанович</cp:lastModifiedBy>
  <cp:revision>22</cp:revision>
  <cp:lastPrinted>2021-06-28T06:26:00Z</cp:lastPrinted>
  <dcterms:created xsi:type="dcterms:W3CDTF">2020-07-07T09:08:00Z</dcterms:created>
  <dcterms:modified xsi:type="dcterms:W3CDTF">2021-06-28T06:27:00Z</dcterms:modified>
</cp:coreProperties>
</file>